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E1F8" w14:textId="77777777" w:rsidR="009E7C88" w:rsidRPr="003A0DDD" w:rsidRDefault="009E7C88" w:rsidP="009E7C88">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14:paraId="5ED6A74E" w14:textId="77777777" w:rsidR="009E7C88" w:rsidRDefault="009E7C88" w:rsidP="009E7C88">
      <w:pPr>
        <w:spacing w:after="0"/>
        <w:jc w:val="center"/>
        <w:rPr>
          <w:rFonts w:asciiTheme="majorHAnsi" w:hAnsiTheme="majorHAnsi" w:cstheme="majorHAnsi"/>
          <w:b/>
        </w:rPr>
      </w:pPr>
      <w:r w:rsidRPr="003A0DDD">
        <w:rPr>
          <w:rFonts w:asciiTheme="majorHAnsi" w:hAnsiTheme="majorHAnsi" w:cstheme="majorHAnsi"/>
          <w:b/>
        </w:rPr>
        <w:t xml:space="preserve">Wednesday </w:t>
      </w:r>
      <w:r>
        <w:rPr>
          <w:rFonts w:asciiTheme="majorHAnsi" w:hAnsiTheme="majorHAnsi" w:cstheme="majorHAnsi"/>
          <w:b/>
        </w:rPr>
        <w:t>24</w:t>
      </w:r>
      <w:r w:rsidRPr="004038BC">
        <w:rPr>
          <w:rFonts w:asciiTheme="majorHAnsi" w:hAnsiTheme="majorHAnsi" w:cstheme="majorHAnsi"/>
          <w:b/>
          <w:vertAlign w:val="superscript"/>
        </w:rPr>
        <w:t>th</w:t>
      </w:r>
      <w:r>
        <w:rPr>
          <w:rFonts w:asciiTheme="majorHAnsi" w:hAnsiTheme="majorHAnsi" w:cstheme="majorHAnsi"/>
          <w:b/>
        </w:rPr>
        <w:t xml:space="preserve"> July</w:t>
      </w:r>
      <w:r w:rsidRPr="003A0DDD">
        <w:rPr>
          <w:rFonts w:asciiTheme="majorHAnsi" w:hAnsiTheme="majorHAnsi" w:cstheme="majorHAnsi"/>
          <w:b/>
        </w:rPr>
        <w:t xml:space="preserve"> </w:t>
      </w:r>
      <w:r>
        <w:rPr>
          <w:rFonts w:asciiTheme="majorHAnsi" w:hAnsiTheme="majorHAnsi" w:cstheme="majorHAnsi"/>
          <w:b/>
        </w:rPr>
        <w:t xml:space="preserve">2024 </w:t>
      </w:r>
      <w:r w:rsidRPr="00557201">
        <w:rPr>
          <w:rFonts w:asciiTheme="majorHAnsi" w:hAnsiTheme="majorHAnsi" w:cstheme="majorHAnsi"/>
          <w:b/>
        </w:rPr>
        <w:t>– 7.45pm start,</w:t>
      </w:r>
      <w:r>
        <w:rPr>
          <w:rFonts w:asciiTheme="majorHAnsi" w:hAnsiTheme="majorHAnsi" w:cstheme="majorHAnsi"/>
          <w:b/>
        </w:rPr>
        <w:t xml:space="preserve"> at All Saints Church</w:t>
      </w:r>
    </w:p>
    <w:p w14:paraId="6BDD4EB9" w14:textId="3F6DAB69" w:rsidR="009E7C88" w:rsidRDefault="002F6154" w:rsidP="009E7C88">
      <w:pPr>
        <w:spacing w:after="0"/>
        <w:jc w:val="center"/>
        <w:rPr>
          <w:rFonts w:asciiTheme="majorHAnsi" w:hAnsiTheme="majorHAnsi" w:cstheme="majorHAnsi"/>
          <w:b/>
        </w:rPr>
      </w:pPr>
      <w:r>
        <w:rPr>
          <w:rFonts w:asciiTheme="majorHAnsi" w:hAnsiTheme="majorHAnsi" w:cstheme="majorHAnsi"/>
          <w:b/>
        </w:rPr>
        <w:t>MINUTES</w:t>
      </w:r>
    </w:p>
    <w:p w14:paraId="299259E2" w14:textId="633A2C0F" w:rsidR="002F6154" w:rsidRDefault="002F6154" w:rsidP="002F6154">
      <w:pPr>
        <w:spacing w:after="0"/>
        <w:rPr>
          <w:rFonts w:asciiTheme="majorHAnsi" w:hAnsiTheme="majorHAnsi" w:cstheme="majorHAnsi"/>
          <w:bCs/>
        </w:rPr>
      </w:pPr>
      <w:r>
        <w:rPr>
          <w:rFonts w:asciiTheme="majorHAnsi" w:hAnsiTheme="majorHAnsi" w:cstheme="majorHAnsi"/>
          <w:bCs/>
        </w:rPr>
        <w:t>Rev Nick Weldon (NW)</w:t>
      </w:r>
      <w:r>
        <w:rPr>
          <w:rFonts w:asciiTheme="majorHAnsi" w:hAnsiTheme="majorHAnsi" w:cstheme="majorHAnsi"/>
          <w:bCs/>
        </w:rPr>
        <w:tab/>
      </w:r>
      <w:r>
        <w:rPr>
          <w:rFonts w:asciiTheme="majorHAnsi" w:hAnsiTheme="majorHAnsi"/>
          <w:bCs/>
        </w:rPr>
        <w:t>Neil Rowe (NR)</w:t>
      </w:r>
      <w:r>
        <w:rPr>
          <w:rFonts w:asciiTheme="majorHAnsi" w:hAnsiTheme="majorHAnsi"/>
          <w:bCs/>
        </w:rPr>
        <w:tab/>
      </w:r>
      <w:r>
        <w:rPr>
          <w:rFonts w:asciiTheme="majorHAnsi" w:hAnsiTheme="majorHAnsi"/>
          <w:bCs/>
        </w:rPr>
        <w:tab/>
        <w:t>Chrystal Poon (CP)</w:t>
      </w:r>
    </w:p>
    <w:p w14:paraId="5C3A61ED" w14:textId="2413FD38" w:rsidR="002F6154" w:rsidRDefault="002F6154" w:rsidP="002F6154">
      <w:pPr>
        <w:spacing w:after="0"/>
        <w:rPr>
          <w:rFonts w:asciiTheme="majorHAnsi" w:hAnsiTheme="majorHAnsi" w:cstheme="majorHAnsi"/>
          <w:bCs/>
        </w:rPr>
      </w:pPr>
      <w:r>
        <w:rPr>
          <w:rFonts w:asciiTheme="majorHAnsi" w:hAnsiTheme="majorHAnsi" w:cstheme="majorHAnsi"/>
          <w:bCs/>
        </w:rPr>
        <w:t>Mike Worthing (MW)</w:t>
      </w:r>
      <w:r>
        <w:rPr>
          <w:rFonts w:asciiTheme="majorHAnsi" w:hAnsiTheme="majorHAnsi" w:cstheme="majorHAnsi"/>
          <w:bCs/>
        </w:rPr>
        <w:tab/>
      </w:r>
      <w:r>
        <w:rPr>
          <w:rFonts w:asciiTheme="majorHAnsi" w:hAnsiTheme="majorHAnsi" w:cstheme="majorHAnsi"/>
          <w:bCs/>
        </w:rPr>
        <w:tab/>
        <w:t>Jonathan Boardman (JB)</w:t>
      </w:r>
      <w:r>
        <w:rPr>
          <w:rFonts w:asciiTheme="majorHAnsi" w:hAnsiTheme="majorHAnsi" w:cstheme="majorHAnsi"/>
          <w:bCs/>
        </w:rPr>
        <w:tab/>
        <w:t>James Allan (JA)</w:t>
      </w:r>
    </w:p>
    <w:p w14:paraId="6E8EEDEB" w14:textId="74C57136" w:rsidR="002F6154" w:rsidRDefault="002F6154" w:rsidP="002F6154">
      <w:pPr>
        <w:spacing w:after="0"/>
        <w:rPr>
          <w:rFonts w:asciiTheme="majorHAnsi" w:hAnsiTheme="majorHAnsi" w:cstheme="majorHAnsi"/>
          <w:bCs/>
        </w:rPr>
      </w:pPr>
      <w:r>
        <w:rPr>
          <w:rFonts w:asciiTheme="majorHAnsi" w:hAnsiTheme="majorHAnsi" w:cstheme="majorHAnsi"/>
          <w:bCs/>
        </w:rPr>
        <w:t>Danni Grady (DG)</w:t>
      </w:r>
      <w:r>
        <w:rPr>
          <w:rFonts w:asciiTheme="majorHAnsi" w:hAnsiTheme="majorHAnsi" w:cstheme="majorHAnsi"/>
          <w:bCs/>
        </w:rPr>
        <w:tab/>
      </w:r>
      <w:r>
        <w:rPr>
          <w:rFonts w:asciiTheme="majorHAnsi" w:hAnsiTheme="majorHAnsi" w:cstheme="majorHAnsi"/>
          <w:bCs/>
        </w:rPr>
        <w:tab/>
        <w:t xml:space="preserve">Caroline </w:t>
      </w:r>
      <w:proofErr w:type="spellStart"/>
      <w:r>
        <w:rPr>
          <w:rFonts w:asciiTheme="majorHAnsi" w:hAnsiTheme="majorHAnsi" w:cstheme="majorHAnsi"/>
          <w:bCs/>
        </w:rPr>
        <w:t>Manders</w:t>
      </w:r>
      <w:proofErr w:type="spellEnd"/>
      <w:r>
        <w:rPr>
          <w:rFonts w:asciiTheme="majorHAnsi" w:hAnsiTheme="majorHAnsi" w:cstheme="majorHAnsi"/>
          <w:bCs/>
        </w:rPr>
        <w:t xml:space="preserve"> (</w:t>
      </w:r>
      <w:proofErr w:type="spellStart"/>
      <w:r>
        <w:rPr>
          <w:rFonts w:asciiTheme="majorHAnsi" w:hAnsiTheme="majorHAnsi" w:cstheme="majorHAnsi"/>
          <w:bCs/>
        </w:rPr>
        <w:t>CMa</w:t>
      </w:r>
      <w:proofErr w:type="spellEnd"/>
      <w:r>
        <w:rPr>
          <w:rFonts w:asciiTheme="majorHAnsi" w:hAnsiTheme="majorHAnsi" w:cstheme="majorHAnsi"/>
          <w:bCs/>
        </w:rPr>
        <w:t>)</w:t>
      </w:r>
      <w:r w:rsidR="00DE3E7D">
        <w:rPr>
          <w:rFonts w:asciiTheme="majorHAnsi" w:hAnsiTheme="majorHAnsi" w:cstheme="majorHAnsi"/>
          <w:bCs/>
        </w:rPr>
        <w:tab/>
        <w:t>Dave Lunn (DL) (8pm)</w:t>
      </w:r>
    </w:p>
    <w:p w14:paraId="242204EC" w14:textId="77777777" w:rsidR="009E7C88" w:rsidRDefault="009E7C88" w:rsidP="009E7C88">
      <w:pPr>
        <w:spacing w:after="0"/>
        <w:rPr>
          <w:rFonts w:asciiTheme="majorHAnsi" w:hAnsiTheme="majorHAnsi"/>
          <w:b/>
          <w:color w:val="000000"/>
          <w:sz w:val="16"/>
          <w:szCs w:val="16"/>
        </w:rPr>
      </w:pPr>
    </w:p>
    <w:p w14:paraId="482392FF" w14:textId="77777777" w:rsidR="009E7C88" w:rsidRPr="00DB0AF5" w:rsidRDefault="009E7C88" w:rsidP="009E7C88">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9E7C88" w:rsidRPr="00DB0AF5" w14:paraId="314CAAF7" w14:textId="77777777" w:rsidTr="00D4565A">
        <w:tc>
          <w:tcPr>
            <w:tcW w:w="862" w:type="dxa"/>
          </w:tcPr>
          <w:p w14:paraId="17CB227F" w14:textId="77777777" w:rsidR="009E7C88" w:rsidRPr="004D6ED7" w:rsidRDefault="009E7C88" w:rsidP="00D4565A">
            <w:pPr>
              <w:jc w:val="center"/>
              <w:rPr>
                <w:rFonts w:asciiTheme="majorHAnsi" w:hAnsiTheme="majorHAnsi"/>
                <w:i/>
              </w:rPr>
            </w:pPr>
            <w:r w:rsidRPr="004D6ED7">
              <w:rPr>
                <w:rFonts w:asciiTheme="majorHAnsi" w:hAnsiTheme="majorHAnsi"/>
                <w:i/>
              </w:rPr>
              <w:t>No.</w:t>
            </w:r>
          </w:p>
        </w:tc>
        <w:tc>
          <w:tcPr>
            <w:tcW w:w="8647" w:type="dxa"/>
          </w:tcPr>
          <w:p w14:paraId="66F71E27" w14:textId="77777777" w:rsidR="009E7C88" w:rsidRPr="004D6ED7" w:rsidRDefault="009E7C88" w:rsidP="00D4565A">
            <w:pPr>
              <w:rPr>
                <w:rFonts w:asciiTheme="majorHAnsi" w:hAnsiTheme="majorHAnsi"/>
                <w:i/>
              </w:rPr>
            </w:pPr>
            <w:r w:rsidRPr="004D6ED7">
              <w:rPr>
                <w:rFonts w:asciiTheme="majorHAnsi" w:hAnsiTheme="majorHAnsi"/>
                <w:i/>
              </w:rPr>
              <w:t>Item</w:t>
            </w:r>
          </w:p>
        </w:tc>
      </w:tr>
      <w:tr w:rsidR="009E7C88" w:rsidRPr="00DB0AF5" w14:paraId="29E6E1E1" w14:textId="77777777" w:rsidTr="00D4565A">
        <w:tc>
          <w:tcPr>
            <w:tcW w:w="862" w:type="dxa"/>
          </w:tcPr>
          <w:p w14:paraId="654795AD" w14:textId="77777777" w:rsidR="009E7C88" w:rsidRPr="004D6ED7" w:rsidRDefault="009E7C88" w:rsidP="00D4565A">
            <w:pPr>
              <w:spacing w:after="0"/>
              <w:jc w:val="center"/>
              <w:rPr>
                <w:rFonts w:asciiTheme="majorHAnsi" w:hAnsiTheme="majorHAnsi"/>
                <w:b/>
              </w:rPr>
            </w:pPr>
            <w:r w:rsidRPr="004D6ED7">
              <w:rPr>
                <w:rFonts w:asciiTheme="majorHAnsi" w:hAnsiTheme="majorHAnsi"/>
                <w:b/>
              </w:rPr>
              <w:t>1.</w:t>
            </w:r>
          </w:p>
          <w:p w14:paraId="064606C9" w14:textId="77777777" w:rsidR="009E7C88" w:rsidRPr="004D6ED7" w:rsidRDefault="009E7C88" w:rsidP="00D4565A">
            <w:pPr>
              <w:spacing w:after="0"/>
              <w:jc w:val="center"/>
              <w:rPr>
                <w:rFonts w:asciiTheme="majorHAnsi" w:hAnsiTheme="majorHAnsi"/>
                <w:b/>
              </w:rPr>
            </w:pPr>
            <w:r>
              <w:rPr>
                <w:rFonts w:asciiTheme="majorHAnsi" w:hAnsiTheme="majorHAnsi"/>
                <w:b/>
              </w:rPr>
              <w:t>2</w:t>
            </w:r>
            <w:r w:rsidRPr="004D6ED7">
              <w:rPr>
                <w:rFonts w:asciiTheme="majorHAnsi" w:hAnsiTheme="majorHAnsi"/>
                <w:b/>
              </w:rPr>
              <w:t>.</w:t>
            </w:r>
          </w:p>
          <w:p w14:paraId="2AC8594D" w14:textId="77777777" w:rsidR="002F6154" w:rsidRDefault="002F6154" w:rsidP="00D4565A">
            <w:pPr>
              <w:spacing w:after="0"/>
              <w:jc w:val="center"/>
              <w:rPr>
                <w:rFonts w:asciiTheme="majorHAnsi" w:hAnsiTheme="majorHAnsi"/>
                <w:b/>
              </w:rPr>
            </w:pPr>
          </w:p>
          <w:p w14:paraId="12862927" w14:textId="77777777" w:rsidR="009024BA" w:rsidRDefault="009E7C88" w:rsidP="00D4565A">
            <w:pPr>
              <w:spacing w:after="0"/>
              <w:jc w:val="center"/>
              <w:rPr>
                <w:rFonts w:asciiTheme="majorHAnsi" w:hAnsiTheme="majorHAnsi"/>
                <w:b/>
              </w:rPr>
            </w:pPr>
            <w:r>
              <w:rPr>
                <w:rFonts w:asciiTheme="majorHAnsi" w:hAnsiTheme="majorHAnsi"/>
                <w:b/>
              </w:rPr>
              <w:t>3</w:t>
            </w:r>
            <w:r w:rsidRPr="004D6ED7">
              <w:rPr>
                <w:rFonts w:asciiTheme="majorHAnsi" w:hAnsiTheme="majorHAnsi"/>
                <w:b/>
              </w:rPr>
              <w:t>.</w:t>
            </w:r>
          </w:p>
          <w:p w14:paraId="6335B80C" w14:textId="77777777" w:rsidR="009024BA" w:rsidRDefault="009024BA" w:rsidP="00D4565A">
            <w:pPr>
              <w:spacing w:after="0"/>
              <w:jc w:val="center"/>
              <w:rPr>
                <w:rFonts w:asciiTheme="majorHAnsi" w:hAnsiTheme="majorHAnsi"/>
                <w:b/>
              </w:rPr>
            </w:pPr>
          </w:p>
          <w:p w14:paraId="477F06F0" w14:textId="3FE58540" w:rsidR="009E7C88" w:rsidRPr="004D6ED7" w:rsidRDefault="009E7C88" w:rsidP="00D4565A">
            <w:pPr>
              <w:spacing w:after="0"/>
              <w:jc w:val="center"/>
              <w:rPr>
                <w:rFonts w:asciiTheme="majorHAnsi" w:hAnsiTheme="majorHAnsi"/>
                <w:b/>
              </w:rPr>
            </w:pPr>
            <w:r w:rsidRPr="004D6ED7">
              <w:rPr>
                <w:rFonts w:asciiTheme="majorHAnsi" w:hAnsiTheme="majorHAnsi"/>
                <w:b/>
              </w:rPr>
              <w:br/>
            </w:r>
            <w:r>
              <w:rPr>
                <w:rFonts w:asciiTheme="majorHAnsi" w:hAnsiTheme="majorHAnsi"/>
                <w:b/>
              </w:rPr>
              <w:t>4</w:t>
            </w:r>
            <w:r w:rsidRPr="004D6ED7">
              <w:rPr>
                <w:rFonts w:asciiTheme="majorHAnsi" w:hAnsiTheme="majorHAnsi"/>
                <w:b/>
              </w:rPr>
              <w:t>.</w:t>
            </w:r>
          </w:p>
          <w:p w14:paraId="6F3A0EAF" w14:textId="77777777" w:rsidR="009E7C88" w:rsidRPr="004D6ED7" w:rsidRDefault="009E7C88" w:rsidP="00D4565A">
            <w:pPr>
              <w:spacing w:after="0"/>
              <w:jc w:val="center"/>
              <w:rPr>
                <w:rFonts w:asciiTheme="majorHAnsi" w:hAnsiTheme="majorHAnsi"/>
                <w:b/>
              </w:rPr>
            </w:pPr>
            <w:r>
              <w:rPr>
                <w:rFonts w:asciiTheme="majorHAnsi" w:hAnsiTheme="majorHAnsi"/>
                <w:b/>
              </w:rPr>
              <w:t>5</w:t>
            </w:r>
            <w:r w:rsidRPr="004D6ED7">
              <w:rPr>
                <w:rFonts w:asciiTheme="majorHAnsi" w:hAnsiTheme="majorHAnsi"/>
                <w:b/>
              </w:rPr>
              <w:t>.</w:t>
            </w:r>
          </w:p>
        </w:tc>
        <w:tc>
          <w:tcPr>
            <w:tcW w:w="8647" w:type="dxa"/>
          </w:tcPr>
          <w:p w14:paraId="21524630" w14:textId="148C86BF" w:rsidR="009E7C88" w:rsidRPr="00E16CA0" w:rsidRDefault="009E7C88" w:rsidP="00D4565A">
            <w:pPr>
              <w:spacing w:after="0"/>
              <w:rPr>
                <w:rFonts w:asciiTheme="majorHAnsi" w:hAnsiTheme="majorHAnsi"/>
                <w:b/>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r w:rsidR="002F6154">
              <w:rPr>
                <w:rFonts w:asciiTheme="majorHAnsi" w:hAnsiTheme="majorHAnsi"/>
                <w:b/>
              </w:rPr>
              <w:t xml:space="preserve"> </w:t>
            </w:r>
            <w:r w:rsidR="002F6154" w:rsidRPr="009024BA">
              <w:rPr>
                <w:rFonts w:asciiTheme="majorHAnsi" w:hAnsiTheme="majorHAnsi"/>
                <w:bCs/>
              </w:rPr>
              <w:t xml:space="preserve">Jude </w:t>
            </w:r>
            <w:r w:rsidR="009024BA" w:rsidRPr="009024BA">
              <w:rPr>
                <w:rFonts w:asciiTheme="majorHAnsi" w:hAnsiTheme="majorHAnsi"/>
                <w:bCs/>
              </w:rPr>
              <w:t>v 20, 21</w:t>
            </w:r>
            <w:r w:rsidR="009024BA">
              <w:rPr>
                <w:rFonts w:asciiTheme="majorHAnsi" w:hAnsiTheme="majorHAnsi"/>
                <w:b/>
              </w:rPr>
              <w:t xml:space="preserve"> </w:t>
            </w:r>
            <w:r>
              <w:rPr>
                <w:rFonts w:asciiTheme="majorHAnsi" w:hAnsiTheme="majorHAnsi"/>
                <w:b/>
              </w:rPr>
              <w:t>NW</w:t>
            </w:r>
            <w:r w:rsidRPr="004D6ED7">
              <w:rPr>
                <w:rFonts w:asciiTheme="majorHAnsi" w:hAnsiTheme="majorHAnsi"/>
                <w:b/>
              </w:rPr>
              <w:br/>
              <w:t>Apologies for absence</w:t>
            </w:r>
            <w:r w:rsidR="002F6154">
              <w:rPr>
                <w:rFonts w:asciiTheme="majorHAnsi" w:hAnsiTheme="majorHAnsi"/>
                <w:b/>
              </w:rPr>
              <w:t xml:space="preserve"> – Tim Jack, Hugh and Sue Lawton, James and Tamsin Gilbert, John </w:t>
            </w:r>
            <w:proofErr w:type="spellStart"/>
            <w:r w:rsidR="002F6154">
              <w:rPr>
                <w:rFonts w:asciiTheme="majorHAnsi" w:hAnsiTheme="majorHAnsi"/>
                <w:b/>
              </w:rPr>
              <w:t>Scoble</w:t>
            </w:r>
            <w:proofErr w:type="spellEnd"/>
            <w:r w:rsidR="002F6154">
              <w:rPr>
                <w:rFonts w:asciiTheme="majorHAnsi" w:hAnsiTheme="majorHAnsi"/>
                <w:b/>
              </w:rPr>
              <w:t xml:space="preserve">, Vicki Tinkler, Catherine </w:t>
            </w:r>
            <w:proofErr w:type="spellStart"/>
            <w:r w:rsidR="002F6154">
              <w:rPr>
                <w:rFonts w:asciiTheme="majorHAnsi" w:hAnsiTheme="majorHAnsi"/>
                <w:b/>
              </w:rPr>
              <w:t>Mentzel</w:t>
            </w:r>
            <w:proofErr w:type="spellEnd"/>
            <w:r w:rsidR="002F6154">
              <w:rPr>
                <w:rFonts w:asciiTheme="majorHAnsi" w:hAnsiTheme="majorHAnsi"/>
                <w:b/>
              </w:rPr>
              <w:t>, Bryan Eccles.</w:t>
            </w:r>
          </w:p>
          <w:p w14:paraId="19A53D73" w14:textId="2D03151C" w:rsidR="009024BA" w:rsidRDefault="009E7C88" w:rsidP="00D4565A">
            <w:pPr>
              <w:spacing w:after="0"/>
              <w:rPr>
                <w:rFonts w:asciiTheme="majorHAnsi" w:hAnsiTheme="majorHAnsi"/>
              </w:rPr>
            </w:pPr>
            <w:r w:rsidRPr="004D6ED7">
              <w:rPr>
                <w:rFonts w:asciiTheme="majorHAnsi" w:hAnsiTheme="majorHAnsi"/>
                <w:b/>
              </w:rPr>
              <w:t>Conflicts of interest</w:t>
            </w:r>
            <w:r w:rsidRPr="004D6ED7">
              <w:rPr>
                <w:rFonts w:asciiTheme="majorHAnsi" w:hAnsiTheme="majorHAnsi"/>
              </w:rPr>
              <w:t xml:space="preserve"> </w:t>
            </w:r>
            <w:r w:rsidR="009024BA">
              <w:rPr>
                <w:rFonts w:asciiTheme="majorHAnsi" w:hAnsiTheme="majorHAnsi"/>
              </w:rPr>
              <w:t>– JB</w:t>
            </w:r>
            <w:r w:rsidR="000237C7">
              <w:rPr>
                <w:rFonts w:asciiTheme="majorHAnsi" w:hAnsiTheme="majorHAnsi"/>
              </w:rPr>
              <w:t>’s</w:t>
            </w:r>
            <w:r w:rsidR="009024BA">
              <w:rPr>
                <w:rFonts w:asciiTheme="majorHAnsi" w:hAnsiTheme="majorHAnsi"/>
              </w:rPr>
              <w:t xml:space="preserve"> employer is bidding for work with C of E in relation to sustainability. </w:t>
            </w:r>
          </w:p>
          <w:p w14:paraId="13E3030A" w14:textId="2C5701B0" w:rsidR="009024BA" w:rsidRDefault="009024BA" w:rsidP="00D4565A">
            <w:pPr>
              <w:spacing w:after="0"/>
              <w:rPr>
                <w:rFonts w:asciiTheme="majorHAnsi" w:hAnsiTheme="majorHAnsi"/>
              </w:rPr>
            </w:pPr>
            <w:r>
              <w:rPr>
                <w:rFonts w:asciiTheme="majorHAnsi" w:hAnsiTheme="majorHAnsi"/>
              </w:rPr>
              <w:t>CP item xx</w:t>
            </w:r>
          </w:p>
          <w:p w14:paraId="09A208FD" w14:textId="4509ABDA" w:rsidR="009E7C88" w:rsidRPr="00DE3E7D" w:rsidRDefault="009E7C88" w:rsidP="00D4565A">
            <w:pPr>
              <w:spacing w:after="0"/>
              <w:rPr>
                <w:rFonts w:asciiTheme="majorHAnsi" w:hAnsiTheme="majorHAnsi"/>
                <w:bCs/>
              </w:rPr>
            </w:pPr>
            <w:r w:rsidRPr="004D6ED7">
              <w:rPr>
                <w:rFonts w:asciiTheme="majorHAnsi" w:hAnsiTheme="majorHAnsi"/>
                <w:b/>
              </w:rPr>
              <w:t xml:space="preserve">Minutes of the meeting of </w:t>
            </w:r>
            <w:r>
              <w:rPr>
                <w:rFonts w:asciiTheme="majorHAnsi" w:hAnsiTheme="majorHAnsi"/>
                <w:b/>
              </w:rPr>
              <w:t>26</w:t>
            </w:r>
            <w:r w:rsidRPr="009E7C88">
              <w:rPr>
                <w:rFonts w:asciiTheme="majorHAnsi" w:hAnsiTheme="majorHAnsi"/>
                <w:b/>
                <w:vertAlign w:val="superscript"/>
              </w:rPr>
              <w:t>th</w:t>
            </w:r>
            <w:r>
              <w:rPr>
                <w:rFonts w:asciiTheme="majorHAnsi" w:hAnsiTheme="majorHAnsi"/>
                <w:b/>
              </w:rPr>
              <w:t xml:space="preserve"> June 2024</w:t>
            </w:r>
            <w:r w:rsidR="00DE3E7D">
              <w:rPr>
                <w:rFonts w:asciiTheme="majorHAnsi" w:hAnsiTheme="majorHAnsi"/>
                <w:b/>
              </w:rPr>
              <w:t xml:space="preserve"> – </w:t>
            </w:r>
            <w:r w:rsidR="00DE3E7D">
              <w:rPr>
                <w:rFonts w:asciiTheme="majorHAnsi" w:hAnsiTheme="majorHAnsi"/>
                <w:bCs/>
              </w:rPr>
              <w:t xml:space="preserve">approved as an accurate record. </w:t>
            </w:r>
          </w:p>
          <w:p w14:paraId="1CFA1524" w14:textId="77777777" w:rsidR="009E7C88" w:rsidRDefault="009E7C88" w:rsidP="00D4565A">
            <w:pPr>
              <w:spacing w:after="0"/>
              <w:rPr>
                <w:rFonts w:asciiTheme="majorHAnsi" w:hAnsiTheme="majorHAnsi"/>
                <w:bCs/>
              </w:rPr>
            </w:pPr>
            <w:r w:rsidRPr="004D6ED7">
              <w:rPr>
                <w:rFonts w:asciiTheme="majorHAnsi" w:hAnsiTheme="majorHAnsi"/>
                <w:b/>
              </w:rPr>
              <w:t>Matters arising</w:t>
            </w:r>
            <w:r>
              <w:rPr>
                <w:rFonts w:asciiTheme="majorHAnsi" w:hAnsiTheme="majorHAnsi"/>
                <w:b/>
              </w:rPr>
              <w:t xml:space="preserve"> </w:t>
            </w:r>
            <w:r w:rsidR="00DE3E7D">
              <w:rPr>
                <w:rFonts w:asciiTheme="majorHAnsi" w:hAnsiTheme="majorHAnsi"/>
                <w:b/>
              </w:rPr>
              <w:t xml:space="preserve">– </w:t>
            </w:r>
            <w:proofErr w:type="spellStart"/>
            <w:r w:rsidR="00DE3E7D">
              <w:rPr>
                <w:rFonts w:asciiTheme="majorHAnsi" w:hAnsiTheme="majorHAnsi"/>
                <w:bCs/>
              </w:rPr>
              <w:t>Fyfield</w:t>
            </w:r>
            <w:proofErr w:type="spellEnd"/>
            <w:r w:rsidR="00DE3E7D">
              <w:rPr>
                <w:rFonts w:asciiTheme="majorHAnsi" w:hAnsiTheme="majorHAnsi"/>
                <w:bCs/>
              </w:rPr>
              <w:t xml:space="preserve"> and </w:t>
            </w:r>
            <w:proofErr w:type="spellStart"/>
            <w:r w:rsidR="00DE3E7D">
              <w:rPr>
                <w:rFonts w:asciiTheme="majorHAnsi" w:hAnsiTheme="majorHAnsi"/>
                <w:bCs/>
              </w:rPr>
              <w:t>Tubney</w:t>
            </w:r>
            <w:proofErr w:type="spellEnd"/>
            <w:r w:rsidR="00DE3E7D">
              <w:rPr>
                <w:rFonts w:asciiTheme="majorHAnsi" w:hAnsiTheme="majorHAnsi"/>
                <w:bCs/>
              </w:rPr>
              <w:t>, St Luke</w:t>
            </w:r>
            <w:r w:rsidR="000237C7">
              <w:rPr>
                <w:rFonts w:asciiTheme="majorHAnsi" w:hAnsiTheme="majorHAnsi"/>
                <w:bCs/>
              </w:rPr>
              <w:t>’</w:t>
            </w:r>
            <w:r w:rsidR="00DE3E7D">
              <w:rPr>
                <w:rFonts w:asciiTheme="majorHAnsi" w:hAnsiTheme="majorHAnsi"/>
                <w:bCs/>
              </w:rPr>
              <w:t>s – both will be covered in agenda.</w:t>
            </w:r>
          </w:p>
          <w:p w14:paraId="283F9293" w14:textId="61D480C3" w:rsidR="00AF2782" w:rsidRPr="00DE3E7D" w:rsidRDefault="00AF2782" w:rsidP="00D4565A">
            <w:pPr>
              <w:spacing w:after="0"/>
              <w:rPr>
                <w:rFonts w:asciiTheme="majorHAnsi" w:hAnsiTheme="majorHAnsi"/>
                <w:bCs/>
              </w:rPr>
            </w:pPr>
            <w:r>
              <w:rPr>
                <w:rFonts w:asciiTheme="majorHAnsi" w:hAnsiTheme="majorHAnsi"/>
                <w:bCs/>
              </w:rPr>
              <w:t xml:space="preserve">Safeguarding policy has been updated. </w:t>
            </w:r>
          </w:p>
        </w:tc>
      </w:tr>
      <w:tr w:rsidR="009E7C88" w:rsidRPr="00DB0AF5" w14:paraId="58B72530" w14:textId="77777777" w:rsidTr="00D4565A">
        <w:tc>
          <w:tcPr>
            <w:tcW w:w="862" w:type="dxa"/>
          </w:tcPr>
          <w:p w14:paraId="19742B5D" w14:textId="77777777" w:rsidR="009E7C88" w:rsidRDefault="009E7C88" w:rsidP="00D4565A">
            <w:pPr>
              <w:spacing w:after="0"/>
              <w:jc w:val="center"/>
              <w:rPr>
                <w:rFonts w:asciiTheme="majorHAnsi" w:hAnsiTheme="majorHAnsi"/>
                <w:b/>
              </w:rPr>
            </w:pPr>
            <w:r>
              <w:rPr>
                <w:rFonts w:asciiTheme="majorHAnsi" w:hAnsiTheme="majorHAnsi"/>
                <w:b/>
              </w:rPr>
              <w:t xml:space="preserve">6. </w:t>
            </w:r>
          </w:p>
        </w:tc>
        <w:tc>
          <w:tcPr>
            <w:tcW w:w="8647" w:type="dxa"/>
          </w:tcPr>
          <w:p w14:paraId="18B05239" w14:textId="77777777" w:rsidR="009E7C88" w:rsidRDefault="009E7C88" w:rsidP="009E7C88">
            <w:pPr>
              <w:spacing w:after="0"/>
              <w:rPr>
                <w:rFonts w:asciiTheme="majorHAnsi" w:hAnsiTheme="majorHAnsi"/>
                <w:b/>
              </w:rPr>
            </w:pPr>
            <w:r>
              <w:rPr>
                <w:rFonts w:asciiTheme="majorHAnsi" w:hAnsiTheme="majorHAnsi"/>
                <w:b/>
              </w:rPr>
              <w:t>Living in Love and Faith Update following July Synod: NW</w:t>
            </w:r>
          </w:p>
          <w:p w14:paraId="3C332CFF"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The General Synod have voted by a small margin to “support” the House of Bishops’</w:t>
            </w:r>
          </w:p>
          <w:p w14:paraId="12520BF4"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proposal:</w:t>
            </w:r>
          </w:p>
          <w:p w14:paraId="70A156E5" w14:textId="1BD75175" w:rsidR="00AE315E" w:rsidRPr="00AE315E" w:rsidRDefault="00AE315E" w:rsidP="00AE315E">
            <w:pPr>
              <w:pStyle w:val="ListParagraph"/>
              <w:numPr>
                <w:ilvl w:val="0"/>
                <w:numId w:val="1"/>
              </w:numPr>
              <w:spacing w:after="0"/>
              <w:rPr>
                <w:rFonts w:asciiTheme="majorHAnsi" w:hAnsiTheme="majorHAnsi" w:cs="Arial"/>
                <w:bCs/>
                <w:i/>
                <w:iCs/>
                <w:sz w:val="20"/>
                <w:szCs w:val="20"/>
              </w:rPr>
            </w:pPr>
            <w:r w:rsidRPr="00AE315E">
              <w:rPr>
                <w:rFonts w:asciiTheme="majorHAnsi" w:hAnsiTheme="majorHAnsi" w:cs="Arial"/>
                <w:bCs/>
                <w:i/>
                <w:iCs/>
                <w:sz w:val="20"/>
                <w:szCs w:val="20"/>
              </w:rPr>
              <w:t xml:space="preserve"> To allow standalone services of blessing using the PLF for same-sex couples.</w:t>
            </w:r>
          </w:p>
          <w:p w14:paraId="788F856D" w14:textId="41BC6B5E"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This i</w:t>
            </w:r>
            <w:r>
              <w:rPr>
                <w:rFonts w:asciiTheme="majorHAnsi" w:hAnsiTheme="majorHAnsi" w:cs="Arial"/>
                <w:bCs/>
                <w:i/>
                <w:iCs/>
                <w:sz w:val="20"/>
                <w:szCs w:val="20"/>
              </w:rPr>
              <w:t>s</w:t>
            </w:r>
            <w:r w:rsidRPr="00AE315E">
              <w:rPr>
                <w:rFonts w:asciiTheme="majorHAnsi" w:hAnsiTheme="majorHAnsi" w:cs="Arial"/>
                <w:bCs/>
                <w:i/>
                <w:iCs/>
                <w:sz w:val="20"/>
                <w:szCs w:val="20"/>
              </w:rPr>
              <w:t xml:space="preserve"> for a </w:t>
            </w:r>
            <w:proofErr w:type="gramStart"/>
            <w:r w:rsidRPr="00AE315E">
              <w:rPr>
                <w:rFonts w:asciiTheme="majorHAnsi" w:hAnsiTheme="majorHAnsi" w:cs="Arial"/>
                <w:bCs/>
                <w:i/>
                <w:iCs/>
                <w:sz w:val="20"/>
                <w:szCs w:val="20"/>
              </w:rPr>
              <w:t>3 year</w:t>
            </w:r>
            <w:proofErr w:type="gramEnd"/>
            <w:r w:rsidRPr="00AE315E">
              <w:rPr>
                <w:rFonts w:asciiTheme="majorHAnsi" w:hAnsiTheme="majorHAnsi" w:cs="Arial"/>
                <w:bCs/>
                <w:i/>
                <w:iCs/>
                <w:sz w:val="20"/>
                <w:szCs w:val="20"/>
              </w:rPr>
              <w:t xml:space="preserve"> trial period, but the lead Bishop (Leicester) said in the Q</w:t>
            </w:r>
            <w:r>
              <w:rPr>
                <w:rFonts w:asciiTheme="majorHAnsi" w:hAnsiTheme="majorHAnsi" w:cs="Arial"/>
                <w:bCs/>
                <w:i/>
                <w:iCs/>
                <w:sz w:val="20"/>
                <w:szCs w:val="20"/>
              </w:rPr>
              <w:t>&amp;</w:t>
            </w:r>
            <w:r w:rsidRPr="00AE315E">
              <w:rPr>
                <w:rFonts w:asciiTheme="majorHAnsi" w:hAnsiTheme="majorHAnsi" w:cs="Arial"/>
                <w:bCs/>
                <w:i/>
                <w:iCs/>
                <w:sz w:val="20"/>
                <w:szCs w:val="20"/>
              </w:rPr>
              <w:t>A that once</w:t>
            </w:r>
          </w:p>
          <w:p w14:paraId="34FE98B7"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happening they could never be withdrawn.</w:t>
            </w:r>
          </w:p>
          <w:p w14:paraId="26357089" w14:textId="2B92BD80" w:rsidR="00AE315E" w:rsidRPr="00AE315E" w:rsidRDefault="00AE315E" w:rsidP="00AE315E">
            <w:pPr>
              <w:pStyle w:val="ListParagraph"/>
              <w:numPr>
                <w:ilvl w:val="0"/>
                <w:numId w:val="1"/>
              </w:numPr>
              <w:spacing w:after="0"/>
              <w:rPr>
                <w:rFonts w:asciiTheme="majorHAnsi" w:hAnsiTheme="majorHAnsi" w:cs="Arial"/>
                <w:bCs/>
                <w:i/>
                <w:iCs/>
                <w:sz w:val="20"/>
                <w:szCs w:val="20"/>
              </w:rPr>
            </w:pPr>
            <w:r w:rsidRPr="00AE315E">
              <w:rPr>
                <w:rFonts w:asciiTheme="majorHAnsi" w:hAnsiTheme="majorHAnsi" w:cs="Arial"/>
                <w:bCs/>
                <w:i/>
                <w:iCs/>
                <w:sz w:val="20"/>
                <w:szCs w:val="20"/>
              </w:rPr>
              <w:t>To provide delegated episcopal ministry to parishes that do not share the theological</w:t>
            </w:r>
          </w:p>
          <w:p w14:paraId="6B2AF941"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convictions of their diocesan bishop (Pastoral Reassurance).</w:t>
            </w:r>
          </w:p>
          <w:p w14:paraId="6AA9295F" w14:textId="6296F0D0" w:rsidR="00AE315E" w:rsidRPr="00AE315E" w:rsidRDefault="00AE315E" w:rsidP="00AE315E">
            <w:pPr>
              <w:pStyle w:val="ListParagraph"/>
              <w:numPr>
                <w:ilvl w:val="0"/>
                <w:numId w:val="1"/>
              </w:numPr>
              <w:spacing w:after="0"/>
              <w:rPr>
                <w:rFonts w:asciiTheme="majorHAnsi" w:hAnsiTheme="majorHAnsi" w:cs="Arial"/>
                <w:bCs/>
                <w:i/>
                <w:iCs/>
                <w:sz w:val="20"/>
                <w:szCs w:val="20"/>
              </w:rPr>
            </w:pPr>
            <w:r w:rsidRPr="00AE315E">
              <w:rPr>
                <w:rFonts w:asciiTheme="majorHAnsi" w:hAnsiTheme="majorHAnsi" w:cs="Arial"/>
                <w:bCs/>
                <w:i/>
                <w:iCs/>
                <w:sz w:val="20"/>
                <w:szCs w:val="20"/>
              </w:rPr>
              <w:t xml:space="preserve">To do further theological work on marriage doctrine to allow clergy to </w:t>
            </w:r>
            <w:proofErr w:type="gramStart"/>
            <w:r w:rsidRPr="00AE315E">
              <w:rPr>
                <w:rFonts w:asciiTheme="majorHAnsi" w:hAnsiTheme="majorHAnsi" w:cs="Arial"/>
                <w:bCs/>
                <w:i/>
                <w:iCs/>
                <w:sz w:val="20"/>
                <w:szCs w:val="20"/>
              </w:rPr>
              <w:t>enter into</w:t>
            </w:r>
            <w:proofErr w:type="gramEnd"/>
          </w:p>
          <w:p w14:paraId="76A51DF7"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same-sex civil marriages.</w:t>
            </w:r>
          </w:p>
          <w:p w14:paraId="377B819F" w14:textId="577FD6D9" w:rsidR="00AE315E" w:rsidRPr="00AE315E" w:rsidRDefault="00AE315E" w:rsidP="00AE315E">
            <w:pPr>
              <w:pStyle w:val="ListParagraph"/>
              <w:numPr>
                <w:ilvl w:val="0"/>
                <w:numId w:val="1"/>
              </w:numPr>
              <w:spacing w:after="0"/>
              <w:rPr>
                <w:rFonts w:asciiTheme="majorHAnsi" w:hAnsiTheme="majorHAnsi" w:cs="Arial"/>
                <w:bCs/>
                <w:i/>
                <w:iCs/>
                <w:sz w:val="20"/>
                <w:szCs w:val="20"/>
              </w:rPr>
            </w:pPr>
            <w:r w:rsidRPr="00AE315E">
              <w:rPr>
                <w:rFonts w:asciiTheme="majorHAnsi" w:hAnsiTheme="majorHAnsi" w:cs="Arial"/>
                <w:bCs/>
                <w:i/>
                <w:iCs/>
                <w:sz w:val="20"/>
                <w:szCs w:val="20"/>
              </w:rPr>
              <w:t>To replace the current House of Bishops’ guidance, “Issues of Human Sexuality”, with</w:t>
            </w:r>
          </w:p>
          <w:p w14:paraId="18287207"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new Guidance.</w:t>
            </w:r>
          </w:p>
          <w:p w14:paraId="36677E1A" w14:textId="609E7539"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Bishops 22 for, 12 against, 5 abs; Clergy 99 for, 88 against, 2 abs; and Laity 95 for, 91</w:t>
            </w:r>
            <w:r>
              <w:rPr>
                <w:rFonts w:asciiTheme="majorHAnsi" w:hAnsiTheme="majorHAnsi" w:cs="Arial"/>
                <w:bCs/>
                <w:i/>
                <w:iCs/>
                <w:sz w:val="20"/>
                <w:szCs w:val="20"/>
              </w:rPr>
              <w:t xml:space="preserve"> </w:t>
            </w:r>
            <w:r w:rsidRPr="00AE315E">
              <w:rPr>
                <w:rFonts w:asciiTheme="majorHAnsi" w:hAnsiTheme="majorHAnsi" w:cs="Arial"/>
                <w:bCs/>
                <w:i/>
                <w:iCs/>
                <w:sz w:val="20"/>
                <w:szCs w:val="20"/>
              </w:rPr>
              <w:t>against, 2 abs.</w:t>
            </w:r>
          </w:p>
          <w:p w14:paraId="3B5D7B65" w14:textId="77777777" w:rsidR="00AE315E" w:rsidRPr="00AE315E" w:rsidRDefault="00AE315E" w:rsidP="00AE315E">
            <w:pPr>
              <w:spacing w:after="0"/>
              <w:rPr>
                <w:rFonts w:asciiTheme="majorHAnsi" w:hAnsiTheme="majorHAnsi" w:cs="Arial"/>
                <w:bCs/>
                <w:i/>
                <w:iCs/>
                <w:sz w:val="20"/>
                <w:szCs w:val="20"/>
              </w:rPr>
            </w:pPr>
          </w:p>
          <w:p w14:paraId="0C53A444" w14:textId="77777777"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56% of bishops, 52% of clergy and 51% of laity – not enough of a basis for any change let</w:t>
            </w:r>
          </w:p>
          <w:p w14:paraId="72FF7196" w14:textId="60122F65" w:rsidR="00AE315E" w:rsidRPr="00AE315E" w:rsidRDefault="00AE315E" w:rsidP="00AE315E">
            <w:pPr>
              <w:spacing w:after="0"/>
              <w:rPr>
                <w:rFonts w:asciiTheme="majorHAnsi" w:hAnsiTheme="majorHAnsi" w:cs="Arial"/>
                <w:bCs/>
                <w:i/>
                <w:iCs/>
                <w:sz w:val="20"/>
                <w:szCs w:val="20"/>
              </w:rPr>
            </w:pPr>
            <w:r w:rsidRPr="00AE315E">
              <w:rPr>
                <w:rFonts w:asciiTheme="majorHAnsi" w:hAnsiTheme="majorHAnsi" w:cs="Arial"/>
                <w:bCs/>
                <w:i/>
                <w:iCs/>
                <w:sz w:val="20"/>
                <w:szCs w:val="20"/>
              </w:rPr>
              <w:t>alone one that is splitting the church. Unlawful basis because a doctrinal change should</w:t>
            </w:r>
            <w:r>
              <w:rPr>
                <w:rFonts w:asciiTheme="majorHAnsi" w:hAnsiTheme="majorHAnsi" w:cs="Arial"/>
                <w:bCs/>
                <w:i/>
                <w:iCs/>
                <w:sz w:val="20"/>
                <w:szCs w:val="20"/>
              </w:rPr>
              <w:t xml:space="preserve"> </w:t>
            </w:r>
            <w:r w:rsidRPr="00AE315E">
              <w:rPr>
                <w:rFonts w:asciiTheme="majorHAnsi" w:hAnsiTheme="majorHAnsi" w:cs="Arial"/>
                <w:bCs/>
                <w:i/>
                <w:iCs/>
                <w:sz w:val="20"/>
                <w:szCs w:val="20"/>
              </w:rPr>
              <w:t>have a 2/3 majority in all three houses.</w:t>
            </w:r>
          </w:p>
          <w:p w14:paraId="4CB575F0" w14:textId="77777777" w:rsidR="00AE315E" w:rsidRPr="00AE315E" w:rsidRDefault="00AE315E" w:rsidP="00AE315E">
            <w:pPr>
              <w:spacing w:after="0"/>
              <w:rPr>
                <w:rFonts w:asciiTheme="majorHAnsi" w:hAnsiTheme="majorHAnsi"/>
                <w:bCs/>
                <w:i/>
                <w:iCs/>
                <w:sz w:val="20"/>
                <w:szCs w:val="20"/>
              </w:rPr>
            </w:pPr>
          </w:p>
          <w:p w14:paraId="687A4822"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My response:</w:t>
            </w:r>
          </w:p>
          <w:p w14:paraId="362E3949"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For me, a line was crossed at July Synod. Up until this point there was the slim possibility</w:t>
            </w:r>
          </w:p>
          <w:p w14:paraId="265885CE"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that LLF might go no </w:t>
            </w:r>
            <w:proofErr w:type="gramStart"/>
            <w:r w:rsidRPr="00AE315E">
              <w:rPr>
                <w:rFonts w:asciiTheme="majorHAnsi" w:hAnsiTheme="majorHAnsi"/>
                <w:bCs/>
                <w:i/>
                <w:iCs/>
                <w:sz w:val="20"/>
                <w:szCs w:val="20"/>
              </w:rPr>
              <w:t>further, or</w:t>
            </w:r>
            <w:proofErr w:type="gramEnd"/>
            <w:r w:rsidRPr="00AE315E">
              <w:rPr>
                <w:rFonts w:asciiTheme="majorHAnsi" w:hAnsiTheme="majorHAnsi"/>
                <w:bCs/>
                <w:i/>
                <w:iCs/>
                <w:sz w:val="20"/>
                <w:szCs w:val="20"/>
              </w:rPr>
              <w:t xml:space="preserve"> be reversed. This is clearly not now the case.</w:t>
            </w:r>
          </w:p>
          <w:p w14:paraId="2D11F2F9" w14:textId="77777777" w:rsidR="00AE315E" w:rsidRPr="00AE315E" w:rsidRDefault="00AE315E" w:rsidP="00AE315E">
            <w:pPr>
              <w:spacing w:after="0"/>
              <w:rPr>
                <w:rFonts w:asciiTheme="majorHAnsi" w:hAnsiTheme="majorHAnsi"/>
                <w:bCs/>
                <w:i/>
                <w:iCs/>
                <w:sz w:val="20"/>
                <w:szCs w:val="20"/>
              </w:rPr>
            </w:pPr>
            <w:proofErr w:type="gramStart"/>
            <w:r w:rsidRPr="00AE315E">
              <w:rPr>
                <w:rFonts w:asciiTheme="majorHAnsi" w:hAnsiTheme="majorHAnsi"/>
                <w:bCs/>
                <w:i/>
                <w:iCs/>
                <w:sz w:val="20"/>
                <w:szCs w:val="20"/>
              </w:rPr>
              <w:t>So</w:t>
            </w:r>
            <w:proofErr w:type="gramEnd"/>
            <w:r w:rsidRPr="00AE315E">
              <w:rPr>
                <w:rFonts w:asciiTheme="majorHAnsi" w:hAnsiTheme="majorHAnsi"/>
                <w:bCs/>
                <w:i/>
                <w:iCs/>
                <w:sz w:val="20"/>
                <w:szCs w:val="20"/>
              </w:rPr>
              <w:t xml:space="preserve"> I wrote to +Steven Croft and +Gavin Collins a few days after Synod. I did this purely in </w:t>
            </w:r>
            <w:proofErr w:type="gramStart"/>
            <w:r w:rsidRPr="00AE315E">
              <w:rPr>
                <w:rFonts w:asciiTheme="majorHAnsi" w:hAnsiTheme="majorHAnsi"/>
                <w:bCs/>
                <w:i/>
                <w:iCs/>
                <w:sz w:val="20"/>
                <w:szCs w:val="20"/>
              </w:rPr>
              <w:t>my</w:t>
            </w:r>
            <w:proofErr w:type="gramEnd"/>
          </w:p>
          <w:p w14:paraId="24A30AB5"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capacity as a priest in the diocese alone, not on behalf of our parish, congregation or PCC.</w:t>
            </w:r>
          </w:p>
          <w:p w14:paraId="1DDE89D6"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I quote…</w:t>
            </w:r>
          </w:p>
          <w:p w14:paraId="7D5AA68A"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I am writing to inform you that I have today requested Alternative Spiritual Oversight</w:t>
            </w:r>
          </w:p>
          <w:p w14:paraId="19B3E722"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through the provision made by the Church of England Evangelical Council.</w:t>
            </w:r>
          </w:p>
          <w:p w14:paraId="25B6C584"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For me a line was crossed yesterday at General Synod when the synod narrowly voted in</w:t>
            </w:r>
          </w:p>
          <w:p w14:paraId="6FC41B56"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lastRenderedPageBreak/>
              <w:t>favour of standalone services for same-sex couples, and to work towards the removal of the</w:t>
            </w:r>
          </w:p>
          <w:p w14:paraId="5159AFE5"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current restrictions on clergy being in same-sex civil marriages. I consider these moves as</w:t>
            </w:r>
          </w:p>
          <w:p w14:paraId="78BDD58E"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running counter to the Church of England’s doctrine of marriage as expressed in our liturgy</w:t>
            </w:r>
          </w:p>
          <w:p w14:paraId="25B6A1F9"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and canons, and the clear teaching of the Bible.</w:t>
            </w:r>
          </w:p>
          <w:p w14:paraId="6A708AD2" w14:textId="77777777" w:rsidR="00AE315E" w:rsidRPr="00AE315E" w:rsidRDefault="00AE315E" w:rsidP="00AE315E">
            <w:pPr>
              <w:spacing w:after="0"/>
              <w:rPr>
                <w:rFonts w:asciiTheme="majorHAnsi" w:hAnsiTheme="majorHAnsi"/>
                <w:bCs/>
                <w:i/>
                <w:iCs/>
                <w:sz w:val="20"/>
                <w:szCs w:val="20"/>
              </w:rPr>
            </w:pPr>
          </w:p>
          <w:p w14:paraId="7A8A916C"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You have both publicly and consistently expressed your support for such changes, and in</w:t>
            </w:r>
          </w:p>
          <w:p w14:paraId="30F9D518" w14:textId="34B115C0"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Gavin’s case you have expressed it to me privately too. Whilst I respect you have come to</w:t>
            </w:r>
          </w:p>
          <w:p w14:paraId="7B70D31B"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your views carefully and prayerfully, it is with great regret that I feel I cannot now walk</w:t>
            </w:r>
          </w:p>
          <w:p w14:paraId="325FA766"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alongside you in the way I would wish as my bishops.</w:t>
            </w:r>
          </w:p>
          <w:p w14:paraId="1AA5BFCF"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I will continue to remain accountable to you in all statutory matters as a license holder in</w:t>
            </w:r>
          </w:p>
          <w:p w14:paraId="63BC342D"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your diocese, especially </w:t>
            </w:r>
            <w:proofErr w:type="gramStart"/>
            <w:r w:rsidRPr="00AE315E">
              <w:rPr>
                <w:rFonts w:asciiTheme="majorHAnsi" w:hAnsiTheme="majorHAnsi"/>
                <w:bCs/>
                <w:i/>
                <w:iCs/>
                <w:sz w:val="20"/>
                <w:szCs w:val="20"/>
              </w:rPr>
              <w:t>with regard to</w:t>
            </w:r>
            <w:proofErr w:type="gramEnd"/>
            <w:r w:rsidRPr="00AE315E">
              <w:rPr>
                <w:rFonts w:asciiTheme="majorHAnsi" w:hAnsiTheme="majorHAnsi"/>
                <w:bCs/>
                <w:i/>
                <w:iCs/>
                <w:sz w:val="20"/>
                <w:szCs w:val="20"/>
              </w:rPr>
              <w:t xml:space="preserve"> safeguarding. And I want to express my thanks,</w:t>
            </w:r>
          </w:p>
          <w:p w14:paraId="462A833B"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especially to you Gavin whom I am glad to know well, for your encouragement and support</w:t>
            </w:r>
          </w:p>
          <w:p w14:paraId="67F942F3"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throughout my first 3 years in post here. I hope that our friendship and collegiality will</w:t>
            </w:r>
          </w:p>
          <w:p w14:paraId="608A6048"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deepen in the years ahead, but I accept that may now be more difficult given the divergent</w:t>
            </w:r>
          </w:p>
          <w:p w14:paraId="379C9B99"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paths we now tread.</w:t>
            </w:r>
          </w:p>
          <w:p w14:paraId="0E0A1693" w14:textId="77777777" w:rsidR="00AE315E" w:rsidRPr="00AE315E" w:rsidRDefault="00AE315E" w:rsidP="00AE315E">
            <w:pPr>
              <w:spacing w:after="0"/>
              <w:rPr>
                <w:rFonts w:asciiTheme="majorHAnsi" w:hAnsiTheme="majorHAnsi"/>
                <w:bCs/>
                <w:sz w:val="20"/>
                <w:szCs w:val="20"/>
              </w:rPr>
            </w:pPr>
          </w:p>
          <w:p w14:paraId="3410BEA6"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What this means:</w:t>
            </w:r>
          </w:p>
          <w:p w14:paraId="016EB775"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Steven and Gavin are still my bishops, but I will be linked up with an orthodox bishop</w:t>
            </w:r>
          </w:p>
          <w:p w14:paraId="0F80AC1E"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(probably one of the honorary assistant Bishops in the diocese) for spiritual oversight.</w:t>
            </w:r>
          </w:p>
          <w:p w14:paraId="5657BF9C"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That bishop would be the obvious person to invite for confirmation services and other</w:t>
            </w:r>
          </w:p>
          <w:p w14:paraId="7F5E984D" w14:textId="089C3B59"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episcopal functions that do not require a diocesan or suffragan. Gavin has agreed to this.</w:t>
            </w:r>
          </w:p>
          <w:p w14:paraId="6B05B536" w14:textId="77777777" w:rsidR="00AE315E" w:rsidRPr="00AE315E" w:rsidRDefault="00AE315E" w:rsidP="00AE315E">
            <w:pPr>
              <w:spacing w:after="0"/>
              <w:rPr>
                <w:rFonts w:asciiTheme="majorHAnsi" w:hAnsiTheme="majorHAnsi"/>
                <w:bCs/>
                <w:i/>
                <w:iCs/>
                <w:sz w:val="20"/>
                <w:szCs w:val="20"/>
              </w:rPr>
            </w:pPr>
          </w:p>
          <w:p w14:paraId="5505C08B"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The Alliance: which I am linked up with.</w:t>
            </w:r>
          </w:p>
          <w:p w14:paraId="58B86BF0"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The Alliance is an informal partnership of leaders from networks within the Church of</w:t>
            </w:r>
          </w:p>
          <w:p w14:paraId="3611AF0E"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England including the Church of England Evangelical Council, Church Society, the HTB</w:t>
            </w:r>
          </w:p>
          <w:p w14:paraId="5F756FE5"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Network, Living Out, Myriad, New Wine, </w:t>
            </w:r>
            <w:proofErr w:type="spellStart"/>
            <w:r w:rsidRPr="00AE315E">
              <w:rPr>
                <w:rFonts w:asciiTheme="majorHAnsi" w:hAnsiTheme="majorHAnsi"/>
                <w:bCs/>
                <w:i/>
                <w:iCs/>
                <w:sz w:val="20"/>
                <w:szCs w:val="20"/>
              </w:rPr>
              <w:t>ReNew</w:t>
            </w:r>
            <w:proofErr w:type="spellEnd"/>
            <w:r w:rsidRPr="00AE315E">
              <w:rPr>
                <w:rFonts w:asciiTheme="majorHAnsi" w:hAnsiTheme="majorHAnsi"/>
                <w:bCs/>
                <w:i/>
                <w:iCs/>
                <w:sz w:val="20"/>
                <w:szCs w:val="20"/>
              </w:rPr>
              <w:t xml:space="preserve"> and Forward in Faith; (2000 clergy)</w:t>
            </w:r>
          </w:p>
          <w:p w14:paraId="37528CCB" w14:textId="15401FC3"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w:t>
            </w:r>
            <w:proofErr w:type="gramStart"/>
            <w:r w:rsidRPr="00AE315E">
              <w:rPr>
                <w:rFonts w:asciiTheme="majorHAnsi" w:hAnsiTheme="majorHAnsi"/>
                <w:bCs/>
                <w:i/>
                <w:iCs/>
                <w:sz w:val="20"/>
                <w:szCs w:val="20"/>
              </w:rPr>
              <w:t>have</w:t>
            </w:r>
            <w:proofErr w:type="gramEnd"/>
            <w:r w:rsidRPr="00AE315E">
              <w:rPr>
                <w:rFonts w:asciiTheme="majorHAnsi" w:hAnsiTheme="majorHAnsi"/>
                <w:bCs/>
                <w:i/>
                <w:iCs/>
                <w:sz w:val="20"/>
                <w:szCs w:val="20"/>
              </w:rPr>
              <w:t xml:space="preserve"> no choice but rapidly to establish what would in effect be a new de facto </w:t>
            </w:r>
            <w:r>
              <w:rPr>
                <w:rFonts w:asciiTheme="majorHAnsi" w:hAnsiTheme="majorHAnsi"/>
                <w:bCs/>
                <w:i/>
                <w:iCs/>
                <w:sz w:val="20"/>
                <w:szCs w:val="20"/>
              </w:rPr>
              <w:t>‘</w:t>
            </w:r>
            <w:r w:rsidRPr="00AE315E">
              <w:rPr>
                <w:rFonts w:asciiTheme="majorHAnsi" w:hAnsiTheme="majorHAnsi"/>
                <w:bCs/>
                <w:i/>
                <w:iCs/>
                <w:sz w:val="20"/>
                <w:szCs w:val="20"/>
              </w:rPr>
              <w:t>parallel</w:t>
            </w:r>
          </w:p>
          <w:p w14:paraId="74F01119" w14:textId="0D2FAF4B"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Province</w:t>
            </w:r>
            <w:r>
              <w:rPr>
                <w:rFonts w:asciiTheme="majorHAnsi" w:hAnsiTheme="majorHAnsi"/>
                <w:bCs/>
                <w:i/>
                <w:iCs/>
                <w:sz w:val="20"/>
                <w:szCs w:val="20"/>
              </w:rPr>
              <w:t>’</w:t>
            </w:r>
            <w:r w:rsidRPr="00AE315E">
              <w:rPr>
                <w:rFonts w:asciiTheme="majorHAnsi" w:hAnsiTheme="majorHAnsi"/>
                <w:bCs/>
                <w:i/>
                <w:iCs/>
                <w:sz w:val="20"/>
                <w:szCs w:val="20"/>
              </w:rPr>
              <w:t xml:space="preserve"> within the Church of England and to seek pastoral oversight from bishops who</w:t>
            </w:r>
          </w:p>
          <w:p w14:paraId="38CCE59E"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remain faithful to orthodox teaching on marriage and sexuality”.</w:t>
            </w:r>
          </w:p>
          <w:p w14:paraId="2791A9DA" w14:textId="77777777" w:rsidR="00AE315E" w:rsidRPr="00AE315E" w:rsidRDefault="00AE315E" w:rsidP="00AE315E">
            <w:pPr>
              <w:spacing w:after="0"/>
              <w:rPr>
                <w:rFonts w:asciiTheme="majorHAnsi" w:hAnsiTheme="majorHAnsi"/>
                <w:bCs/>
                <w:i/>
                <w:iCs/>
                <w:sz w:val="20"/>
                <w:szCs w:val="20"/>
              </w:rPr>
            </w:pPr>
          </w:p>
          <w:p w14:paraId="1A2DE6AA"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One very telling </w:t>
            </w:r>
            <w:proofErr w:type="spellStart"/>
            <w:r w:rsidRPr="00AE315E">
              <w:rPr>
                <w:rFonts w:asciiTheme="majorHAnsi" w:hAnsiTheme="majorHAnsi"/>
                <w:bCs/>
                <w:i/>
                <w:iCs/>
                <w:sz w:val="20"/>
                <w:szCs w:val="20"/>
              </w:rPr>
              <w:t>affect</w:t>
            </w:r>
            <w:proofErr w:type="spellEnd"/>
            <w:r w:rsidRPr="00AE315E">
              <w:rPr>
                <w:rFonts w:asciiTheme="majorHAnsi" w:hAnsiTheme="majorHAnsi"/>
                <w:bCs/>
                <w:i/>
                <w:iCs/>
                <w:sz w:val="20"/>
                <w:szCs w:val="20"/>
              </w:rPr>
              <w:t xml:space="preserve"> of LLF… ordinands down by 40% in one year (2023 starters compared</w:t>
            </w:r>
          </w:p>
          <w:p w14:paraId="6DF6D2C2"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to 2022 starters)</w:t>
            </w:r>
          </w:p>
          <w:p w14:paraId="310055DD"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No secure space in C of E for revisionists, conservatives or not in any camp.</w:t>
            </w:r>
          </w:p>
          <w:p w14:paraId="74EABCA6"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Everyone is welcome here. We have to recognise the </w:t>
            </w:r>
            <w:proofErr w:type="gramStart"/>
            <w:r w:rsidRPr="00AE315E">
              <w:rPr>
                <w:rFonts w:asciiTheme="majorHAnsi" w:hAnsiTheme="majorHAnsi"/>
                <w:bCs/>
                <w:i/>
                <w:iCs/>
                <w:sz w:val="20"/>
                <w:szCs w:val="20"/>
              </w:rPr>
              <w:t>heart-ache</w:t>
            </w:r>
            <w:proofErr w:type="gramEnd"/>
            <w:r w:rsidRPr="00AE315E">
              <w:rPr>
                <w:rFonts w:asciiTheme="majorHAnsi" w:hAnsiTheme="majorHAnsi"/>
                <w:bCs/>
                <w:i/>
                <w:iCs/>
                <w:sz w:val="20"/>
                <w:szCs w:val="20"/>
              </w:rPr>
              <w:t xml:space="preserve"> in both sides. The tension</w:t>
            </w:r>
          </w:p>
          <w:p w14:paraId="6C542370" w14:textId="77777777" w:rsidR="00AE315E" w:rsidRP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weighs heavy on us. We will seek to prayerfully live out the radical Christian inclusion of the</w:t>
            </w:r>
          </w:p>
          <w:p w14:paraId="06A84689" w14:textId="010DD676" w:rsidR="00AE315E" w:rsidRDefault="00AE315E" w:rsidP="00AE315E">
            <w:pPr>
              <w:spacing w:after="0"/>
              <w:rPr>
                <w:rFonts w:asciiTheme="majorHAnsi" w:hAnsiTheme="majorHAnsi"/>
                <w:bCs/>
                <w:i/>
                <w:iCs/>
                <w:sz w:val="20"/>
                <w:szCs w:val="20"/>
              </w:rPr>
            </w:pPr>
            <w:r w:rsidRPr="00AE315E">
              <w:rPr>
                <w:rFonts w:asciiTheme="majorHAnsi" w:hAnsiTheme="majorHAnsi"/>
                <w:bCs/>
                <w:i/>
                <w:iCs/>
                <w:sz w:val="20"/>
                <w:szCs w:val="20"/>
              </w:rPr>
              <w:t xml:space="preserve">gospel as well as the radical Christian holiness that that gospel calls us </w:t>
            </w:r>
            <w:proofErr w:type="gramStart"/>
            <w:r w:rsidRPr="00AE315E">
              <w:rPr>
                <w:rFonts w:asciiTheme="majorHAnsi" w:hAnsiTheme="majorHAnsi"/>
                <w:bCs/>
                <w:i/>
                <w:iCs/>
                <w:sz w:val="20"/>
                <w:szCs w:val="20"/>
              </w:rPr>
              <w:t>to</w:t>
            </w:r>
            <w:proofErr w:type="gramEnd"/>
            <w:r w:rsidRPr="00AE315E">
              <w:rPr>
                <w:rFonts w:asciiTheme="majorHAnsi" w:hAnsiTheme="majorHAnsi"/>
                <w:bCs/>
                <w:i/>
                <w:iCs/>
                <w:sz w:val="20"/>
                <w:szCs w:val="20"/>
              </w:rPr>
              <w:t xml:space="preserve"> as well.</w:t>
            </w:r>
          </w:p>
          <w:p w14:paraId="0AE90FB6" w14:textId="77777777" w:rsidR="00AE315E" w:rsidRPr="00AE315E" w:rsidRDefault="00AE315E" w:rsidP="00AE315E">
            <w:pPr>
              <w:spacing w:after="0"/>
              <w:rPr>
                <w:rFonts w:asciiTheme="majorHAnsi" w:hAnsiTheme="majorHAnsi"/>
                <w:bCs/>
                <w:i/>
                <w:iCs/>
                <w:sz w:val="20"/>
                <w:szCs w:val="20"/>
              </w:rPr>
            </w:pPr>
          </w:p>
          <w:p w14:paraId="3C5821BE" w14:textId="77777777" w:rsidR="000237C7" w:rsidRDefault="000237C7" w:rsidP="00AE315E">
            <w:pPr>
              <w:spacing w:after="0"/>
              <w:rPr>
                <w:rFonts w:asciiTheme="majorHAnsi" w:hAnsiTheme="majorHAnsi"/>
                <w:bCs/>
              </w:rPr>
            </w:pPr>
            <w:r>
              <w:rPr>
                <w:rFonts w:asciiTheme="majorHAnsi" w:hAnsiTheme="majorHAnsi"/>
                <w:bCs/>
              </w:rPr>
              <w:t xml:space="preserve">JA proposed a motion that we support Nick in his decision to seek alternative </w:t>
            </w:r>
            <w:r w:rsidR="00D4053E">
              <w:rPr>
                <w:rFonts w:asciiTheme="majorHAnsi" w:hAnsiTheme="majorHAnsi"/>
                <w:bCs/>
              </w:rPr>
              <w:t>episcopal</w:t>
            </w:r>
            <w:r>
              <w:rPr>
                <w:rFonts w:asciiTheme="majorHAnsi" w:hAnsiTheme="majorHAnsi"/>
                <w:bCs/>
              </w:rPr>
              <w:t xml:space="preserve"> </w:t>
            </w:r>
            <w:r w:rsidR="00D4053E">
              <w:rPr>
                <w:rFonts w:asciiTheme="majorHAnsi" w:hAnsiTheme="majorHAnsi"/>
                <w:bCs/>
              </w:rPr>
              <w:t>oversight for Nick</w:t>
            </w:r>
            <w:r>
              <w:rPr>
                <w:rFonts w:asciiTheme="majorHAnsi" w:hAnsiTheme="majorHAnsi"/>
                <w:bCs/>
              </w:rPr>
              <w:t xml:space="preserve">, </w:t>
            </w:r>
            <w:r w:rsidR="00D4053E">
              <w:rPr>
                <w:rFonts w:asciiTheme="majorHAnsi" w:hAnsiTheme="majorHAnsi"/>
                <w:bCs/>
              </w:rPr>
              <w:t xml:space="preserve">this was seconded by JB, </w:t>
            </w:r>
            <w:r>
              <w:rPr>
                <w:rFonts w:asciiTheme="majorHAnsi" w:hAnsiTheme="majorHAnsi"/>
                <w:bCs/>
              </w:rPr>
              <w:t>this w</w:t>
            </w:r>
            <w:r w:rsidR="00D4053E">
              <w:rPr>
                <w:rFonts w:asciiTheme="majorHAnsi" w:hAnsiTheme="majorHAnsi"/>
                <w:bCs/>
              </w:rPr>
              <w:t xml:space="preserve">as unanimously agreed. </w:t>
            </w:r>
          </w:p>
          <w:p w14:paraId="3F4F1A77" w14:textId="2A0C7E5B" w:rsidR="00AE315E" w:rsidRPr="00DE3E7D" w:rsidRDefault="00AE315E" w:rsidP="00AE315E">
            <w:pPr>
              <w:spacing w:after="0"/>
              <w:rPr>
                <w:rFonts w:asciiTheme="majorHAnsi" w:hAnsiTheme="majorHAnsi"/>
                <w:bCs/>
              </w:rPr>
            </w:pPr>
          </w:p>
        </w:tc>
      </w:tr>
      <w:tr w:rsidR="009E7C88" w:rsidRPr="00DB0AF5" w14:paraId="03F2D1B1" w14:textId="77777777" w:rsidTr="00D4565A">
        <w:tc>
          <w:tcPr>
            <w:tcW w:w="862" w:type="dxa"/>
          </w:tcPr>
          <w:p w14:paraId="051A9A1A" w14:textId="77777777" w:rsidR="009E7C88" w:rsidRPr="004D6ED7" w:rsidRDefault="00A4471E" w:rsidP="00D4565A">
            <w:pPr>
              <w:spacing w:after="0"/>
              <w:jc w:val="center"/>
              <w:rPr>
                <w:rFonts w:asciiTheme="majorHAnsi" w:hAnsiTheme="majorHAnsi"/>
                <w:b/>
              </w:rPr>
            </w:pPr>
            <w:r>
              <w:rPr>
                <w:rFonts w:asciiTheme="majorHAnsi" w:hAnsiTheme="majorHAnsi"/>
                <w:b/>
              </w:rPr>
              <w:lastRenderedPageBreak/>
              <w:t>7</w:t>
            </w:r>
            <w:r w:rsidR="009E7C88">
              <w:rPr>
                <w:rFonts w:asciiTheme="majorHAnsi" w:hAnsiTheme="majorHAnsi"/>
                <w:b/>
              </w:rPr>
              <w:t>.</w:t>
            </w:r>
          </w:p>
        </w:tc>
        <w:tc>
          <w:tcPr>
            <w:tcW w:w="8647" w:type="dxa"/>
          </w:tcPr>
          <w:p w14:paraId="68968DFE" w14:textId="77777777" w:rsidR="009E7C88" w:rsidRPr="00F13356" w:rsidRDefault="009E7C88" w:rsidP="00D4565A">
            <w:pPr>
              <w:spacing w:after="0" w:line="240" w:lineRule="auto"/>
              <w:rPr>
                <w:rFonts w:asciiTheme="majorHAnsi" w:hAnsiTheme="majorHAnsi"/>
                <w:b/>
                <w:bCs/>
              </w:rPr>
            </w:pPr>
            <w:r>
              <w:rPr>
                <w:rFonts w:asciiTheme="majorHAnsi" w:hAnsiTheme="majorHAnsi"/>
                <w:b/>
                <w:bCs/>
              </w:rPr>
              <w:t xml:space="preserve">Financial update:  </w:t>
            </w:r>
            <w:r>
              <w:rPr>
                <w:rFonts w:asciiTheme="majorHAnsi" w:hAnsiTheme="majorHAnsi"/>
                <w:b/>
              </w:rPr>
              <w:t>JS/HL (report attached)</w:t>
            </w:r>
          </w:p>
          <w:p w14:paraId="48C9DBEA" w14:textId="683994F8" w:rsidR="009E7C88" w:rsidRDefault="00D4053E" w:rsidP="00D4565A">
            <w:pPr>
              <w:spacing w:after="0"/>
              <w:rPr>
                <w:rFonts w:asciiTheme="majorHAnsi" w:hAnsiTheme="majorHAnsi"/>
                <w:bCs/>
              </w:rPr>
            </w:pPr>
            <w:r>
              <w:rPr>
                <w:rFonts w:asciiTheme="majorHAnsi" w:hAnsiTheme="majorHAnsi"/>
                <w:bCs/>
              </w:rPr>
              <w:t xml:space="preserve">Report was discussed. Significant shortfall in cashflow of </w:t>
            </w:r>
            <w:r w:rsidR="00AF2782">
              <w:rPr>
                <w:rFonts w:asciiTheme="majorHAnsi" w:hAnsiTheme="majorHAnsi"/>
                <w:bCs/>
              </w:rPr>
              <w:t>£</w:t>
            </w:r>
            <w:r>
              <w:rPr>
                <w:rFonts w:asciiTheme="majorHAnsi" w:hAnsiTheme="majorHAnsi"/>
                <w:bCs/>
              </w:rPr>
              <w:t xml:space="preserve">20K for </w:t>
            </w:r>
            <w:r w:rsidR="00AF2782">
              <w:rPr>
                <w:rFonts w:asciiTheme="majorHAnsi" w:hAnsiTheme="majorHAnsi"/>
                <w:bCs/>
              </w:rPr>
              <w:t xml:space="preserve">the </w:t>
            </w:r>
            <w:r>
              <w:rPr>
                <w:rFonts w:asciiTheme="majorHAnsi" w:hAnsiTheme="majorHAnsi"/>
                <w:bCs/>
              </w:rPr>
              <w:t xml:space="preserve">first 6 months of the year. </w:t>
            </w:r>
            <w:proofErr w:type="spellStart"/>
            <w:r w:rsidR="00AF2782">
              <w:rPr>
                <w:rFonts w:asciiTheme="majorHAnsi" w:hAnsiTheme="majorHAnsi"/>
                <w:bCs/>
              </w:rPr>
              <w:t>Giftaid</w:t>
            </w:r>
            <w:proofErr w:type="spellEnd"/>
            <w:r w:rsidR="00AF2782">
              <w:rPr>
                <w:rFonts w:asciiTheme="majorHAnsi" w:hAnsiTheme="majorHAnsi"/>
                <w:bCs/>
              </w:rPr>
              <w:t xml:space="preserve"> will offset some of this, but shortfall will be £12,400. Coping stone repair accounts for over £10K of this.</w:t>
            </w:r>
          </w:p>
          <w:p w14:paraId="058D51C5" w14:textId="77777777" w:rsidR="00AF2782" w:rsidRDefault="00AF2782" w:rsidP="00D4565A">
            <w:pPr>
              <w:spacing w:after="0"/>
              <w:rPr>
                <w:rFonts w:asciiTheme="majorHAnsi" w:hAnsiTheme="majorHAnsi"/>
                <w:bCs/>
              </w:rPr>
            </w:pPr>
            <w:r>
              <w:rPr>
                <w:rFonts w:asciiTheme="majorHAnsi" w:hAnsiTheme="majorHAnsi"/>
                <w:bCs/>
              </w:rPr>
              <w:t xml:space="preserve">JB praised the financial management of JS and HL, and the churchwardens in achieving savings. </w:t>
            </w:r>
          </w:p>
          <w:p w14:paraId="72D22C1A" w14:textId="2AB62DDE" w:rsidR="00AF2782" w:rsidRPr="00A30803" w:rsidRDefault="00AF2782" w:rsidP="00D4565A">
            <w:pPr>
              <w:spacing w:after="0"/>
              <w:rPr>
                <w:rFonts w:asciiTheme="majorHAnsi" w:hAnsiTheme="majorHAnsi"/>
                <w:bCs/>
              </w:rPr>
            </w:pPr>
            <w:r>
              <w:rPr>
                <w:rFonts w:asciiTheme="majorHAnsi" w:hAnsiTheme="majorHAnsi"/>
                <w:bCs/>
              </w:rPr>
              <w:lastRenderedPageBreak/>
              <w:t xml:space="preserve">Building project update – £72K in grants, £50k from church funds, £43K from pledge day, so £188k available. </w:t>
            </w:r>
          </w:p>
        </w:tc>
      </w:tr>
      <w:tr w:rsidR="000D1D27" w:rsidRPr="00DB0AF5" w14:paraId="2CEDC008" w14:textId="77777777" w:rsidTr="00D4565A">
        <w:tc>
          <w:tcPr>
            <w:tcW w:w="862" w:type="dxa"/>
          </w:tcPr>
          <w:p w14:paraId="15632AAD" w14:textId="77777777" w:rsidR="000D1D27" w:rsidRDefault="00201473" w:rsidP="00D4565A">
            <w:pPr>
              <w:spacing w:after="0"/>
              <w:jc w:val="center"/>
              <w:rPr>
                <w:rFonts w:asciiTheme="majorHAnsi" w:hAnsiTheme="majorHAnsi"/>
                <w:b/>
              </w:rPr>
            </w:pPr>
            <w:r>
              <w:rPr>
                <w:rFonts w:asciiTheme="majorHAnsi" w:hAnsiTheme="majorHAnsi"/>
                <w:b/>
              </w:rPr>
              <w:lastRenderedPageBreak/>
              <w:t>8.</w:t>
            </w:r>
          </w:p>
        </w:tc>
        <w:tc>
          <w:tcPr>
            <w:tcW w:w="8647" w:type="dxa"/>
          </w:tcPr>
          <w:p w14:paraId="1868EB3E" w14:textId="77777777" w:rsidR="000D1D27" w:rsidRDefault="000D1D27" w:rsidP="00D4565A">
            <w:pPr>
              <w:spacing w:after="0"/>
              <w:rPr>
                <w:rFonts w:asciiTheme="majorHAnsi" w:hAnsiTheme="majorHAnsi"/>
                <w:b/>
              </w:rPr>
            </w:pPr>
            <w:r>
              <w:rPr>
                <w:rFonts w:asciiTheme="majorHAnsi" w:hAnsiTheme="majorHAnsi"/>
                <w:b/>
              </w:rPr>
              <w:t xml:space="preserve">New </w:t>
            </w:r>
            <w:r w:rsidR="00201473">
              <w:rPr>
                <w:rFonts w:asciiTheme="majorHAnsi" w:hAnsiTheme="majorHAnsi"/>
                <w:b/>
              </w:rPr>
              <w:t>c</w:t>
            </w:r>
            <w:r>
              <w:rPr>
                <w:rFonts w:asciiTheme="majorHAnsi" w:hAnsiTheme="majorHAnsi"/>
                <w:b/>
              </w:rPr>
              <w:t>ommunion distributors for approval: NW</w:t>
            </w:r>
          </w:p>
          <w:p w14:paraId="0C156C70" w14:textId="7D6A3F10" w:rsidR="00201473" w:rsidRPr="00AF2782" w:rsidRDefault="00AF2782" w:rsidP="00D4565A">
            <w:pPr>
              <w:spacing w:after="0"/>
              <w:rPr>
                <w:rFonts w:asciiTheme="majorHAnsi" w:hAnsiTheme="majorHAnsi"/>
                <w:bCs/>
              </w:rPr>
            </w:pPr>
            <w:r>
              <w:rPr>
                <w:rFonts w:asciiTheme="majorHAnsi" w:hAnsiTheme="majorHAnsi"/>
                <w:bCs/>
              </w:rPr>
              <w:t xml:space="preserve">Martin and Chrystal Poon, Rob and Jay Finch, Hugh and Sue Lawton were approved. </w:t>
            </w:r>
          </w:p>
        </w:tc>
      </w:tr>
      <w:tr w:rsidR="009E7C88" w:rsidRPr="00DB0AF5" w14:paraId="112BBD11" w14:textId="77777777" w:rsidTr="00D4565A">
        <w:tc>
          <w:tcPr>
            <w:tcW w:w="862" w:type="dxa"/>
          </w:tcPr>
          <w:p w14:paraId="37ECC75A" w14:textId="77777777" w:rsidR="009E7C88" w:rsidRDefault="00201473" w:rsidP="00D4565A">
            <w:pPr>
              <w:spacing w:after="0"/>
              <w:jc w:val="center"/>
              <w:rPr>
                <w:rFonts w:asciiTheme="majorHAnsi" w:hAnsiTheme="majorHAnsi"/>
                <w:b/>
              </w:rPr>
            </w:pPr>
            <w:r>
              <w:rPr>
                <w:rFonts w:asciiTheme="majorHAnsi" w:hAnsiTheme="majorHAnsi"/>
                <w:b/>
              </w:rPr>
              <w:t>9</w:t>
            </w:r>
            <w:r w:rsidR="009E7C88">
              <w:rPr>
                <w:rFonts w:asciiTheme="majorHAnsi" w:hAnsiTheme="majorHAnsi"/>
                <w:b/>
              </w:rPr>
              <w:t xml:space="preserve">. </w:t>
            </w:r>
          </w:p>
        </w:tc>
        <w:tc>
          <w:tcPr>
            <w:tcW w:w="8647" w:type="dxa"/>
          </w:tcPr>
          <w:p w14:paraId="11A89660" w14:textId="77777777" w:rsidR="009E7C88" w:rsidRDefault="009E7C88" w:rsidP="00D4565A">
            <w:pPr>
              <w:spacing w:after="0"/>
              <w:rPr>
                <w:rFonts w:asciiTheme="majorHAnsi" w:hAnsiTheme="majorHAnsi"/>
                <w:b/>
              </w:rPr>
            </w:pPr>
            <w:r>
              <w:rPr>
                <w:rFonts w:asciiTheme="majorHAnsi" w:hAnsiTheme="majorHAnsi"/>
                <w:b/>
              </w:rPr>
              <w:t xml:space="preserve">Review of services Part 2: </w:t>
            </w:r>
          </w:p>
          <w:p w14:paraId="0B9D89B7" w14:textId="343E08E4" w:rsidR="009E7C88" w:rsidRDefault="00A4471E" w:rsidP="00D4565A">
            <w:pPr>
              <w:spacing w:after="0"/>
              <w:rPr>
                <w:rFonts w:asciiTheme="majorHAnsi" w:hAnsiTheme="majorHAnsi"/>
                <w:b/>
              </w:rPr>
            </w:pPr>
            <w:r>
              <w:rPr>
                <w:rFonts w:asciiTheme="majorHAnsi" w:hAnsiTheme="majorHAnsi"/>
                <w:bCs/>
              </w:rPr>
              <w:t>Gather for worship part 2</w:t>
            </w:r>
            <w:r w:rsidR="009E7C88">
              <w:rPr>
                <w:rFonts w:asciiTheme="majorHAnsi" w:hAnsiTheme="majorHAnsi"/>
                <w:bCs/>
              </w:rPr>
              <w:t xml:space="preserve"> </w:t>
            </w:r>
            <w:r w:rsidR="009E7C88" w:rsidRPr="00390CAA">
              <w:rPr>
                <w:rFonts w:asciiTheme="majorHAnsi" w:hAnsiTheme="majorHAnsi"/>
                <w:bCs/>
              </w:rPr>
              <w:t xml:space="preserve">– </w:t>
            </w:r>
            <w:r w:rsidR="009E7C88">
              <w:rPr>
                <w:rFonts w:asciiTheme="majorHAnsi" w:hAnsiTheme="majorHAnsi"/>
                <w:bCs/>
              </w:rPr>
              <w:t xml:space="preserve">see accompany </w:t>
            </w:r>
            <w:r w:rsidR="009E7C88" w:rsidRPr="00390CAA">
              <w:rPr>
                <w:rFonts w:asciiTheme="majorHAnsi" w:hAnsiTheme="majorHAnsi"/>
                <w:bCs/>
              </w:rPr>
              <w:t>discussion document</w:t>
            </w:r>
            <w:r w:rsidR="009E7C88">
              <w:rPr>
                <w:rFonts w:asciiTheme="majorHAnsi" w:hAnsiTheme="majorHAnsi"/>
                <w:bCs/>
              </w:rPr>
              <w:t xml:space="preserve"> </w:t>
            </w:r>
            <w:r w:rsidR="009E7C88">
              <w:rPr>
                <w:rFonts w:asciiTheme="majorHAnsi" w:hAnsiTheme="majorHAnsi"/>
                <w:b/>
              </w:rPr>
              <w:t xml:space="preserve">  NW</w:t>
            </w:r>
          </w:p>
          <w:p w14:paraId="35B8E4BB" w14:textId="1ABD63C9" w:rsidR="009E7C88" w:rsidRPr="00590664" w:rsidRDefault="009024BA" w:rsidP="009024BA">
            <w:pPr>
              <w:spacing w:after="0"/>
              <w:rPr>
                <w:rFonts w:asciiTheme="majorHAnsi" w:hAnsiTheme="majorHAnsi"/>
                <w:b/>
                <w:bCs/>
              </w:rPr>
            </w:pPr>
            <w:r>
              <w:rPr>
                <w:rFonts w:asciiTheme="majorHAnsi" w:hAnsiTheme="majorHAnsi"/>
                <w:bCs/>
              </w:rPr>
              <w:t>Due to the number of apologies for this evening’s meeting this item is carried over to September’s meeting.</w:t>
            </w:r>
          </w:p>
        </w:tc>
      </w:tr>
      <w:tr w:rsidR="00A4471E" w:rsidRPr="00DB0AF5" w14:paraId="5BFF0F1A" w14:textId="77777777" w:rsidTr="00D4565A">
        <w:tc>
          <w:tcPr>
            <w:tcW w:w="862" w:type="dxa"/>
          </w:tcPr>
          <w:p w14:paraId="5600F490" w14:textId="77777777" w:rsidR="00A4471E" w:rsidRDefault="00201473" w:rsidP="00D4565A">
            <w:pPr>
              <w:spacing w:after="0"/>
              <w:jc w:val="center"/>
              <w:rPr>
                <w:rFonts w:asciiTheme="majorHAnsi" w:hAnsiTheme="majorHAnsi"/>
                <w:b/>
              </w:rPr>
            </w:pPr>
            <w:r>
              <w:rPr>
                <w:rFonts w:asciiTheme="majorHAnsi" w:hAnsiTheme="majorHAnsi"/>
                <w:b/>
              </w:rPr>
              <w:t>10</w:t>
            </w:r>
            <w:r w:rsidR="00A4471E">
              <w:rPr>
                <w:rFonts w:asciiTheme="majorHAnsi" w:hAnsiTheme="majorHAnsi"/>
                <w:b/>
              </w:rPr>
              <w:t>.</w:t>
            </w:r>
          </w:p>
        </w:tc>
        <w:tc>
          <w:tcPr>
            <w:tcW w:w="8647" w:type="dxa"/>
          </w:tcPr>
          <w:p w14:paraId="7DB32BC6" w14:textId="77777777" w:rsidR="00A4471E" w:rsidRDefault="00A4471E" w:rsidP="00A4471E">
            <w:pPr>
              <w:spacing w:after="0"/>
              <w:rPr>
                <w:rFonts w:asciiTheme="majorHAnsi" w:hAnsiTheme="majorHAnsi"/>
                <w:b/>
                <w:bCs/>
              </w:rPr>
            </w:pPr>
            <w:r>
              <w:rPr>
                <w:rFonts w:asciiTheme="majorHAnsi" w:hAnsiTheme="majorHAnsi"/>
                <w:b/>
                <w:bCs/>
              </w:rPr>
              <w:t>Safeguarding update: NW</w:t>
            </w:r>
          </w:p>
          <w:p w14:paraId="5DA3479C" w14:textId="134CC119" w:rsidR="00A4471E" w:rsidRPr="00AF2782" w:rsidRDefault="00AF2782" w:rsidP="00D4565A">
            <w:pPr>
              <w:spacing w:after="0" w:line="240" w:lineRule="auto"/>
              <w:rPr>
                <w:rFonts w:asciiTheme="majorHAnsi" w:hAnsiTheme="majorHAnsi"/>
              </w:rPr>
            </w:pPr>
            <w:r>
              <w:rPr>
                <w:rFonts w:asciiTheme="majorHAnsi" w:hAnsiTheme="majorHAnsi"/>
              </w:rPr>
              <w:t xml:space="preserve">3 ongoing safeguarding agreements. They are being reviewed on schedule. </w:t>
            </w:r>
          </w:p>
        </w:tc>
      </w:tr>
      <w:tr w:rsidR="009E7C88" w:rsidRPr="00DB0AF5" w14:paraId="3397C91D" w14:textId="77777777" w:rsidTr="00D4565A">
        <w:tc>
          <w:tcPr>
            <w:tcW w:w="862" w:type="dxa"/>
          </w:tcPr>
          <w:p w14:paraId="62F333B5" w14:textId="77777777" w:rsidR="009E7C88" w:rsidRDefault="009E7C88"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1</w:t>
            </w:r>
            <w:r>
              <w:rPr>
                <w:rFonts w:asciiTheme="majorHAnsi" w:hAnsiTheme="majorHAnsi"/>
                <w:b/>
              </w:rPr>
              <w:t>.</w:t>
            </w:r>
          </w:p>
        </w:tc>
        <w:tc>
          <w:tcPr>
            <w:tcW w:w="8647" w:type="dxa"/>
          </w:tcPr>
          <w:p w14:paraId="78FC56D9" w14:textId="77777777" w:rsidR="009E7C88" w:rsidRDefault="009E7C88" w:rsidP="00201473">
            <w:pPr>
              <w:spacing w:after="0" w:line="240" w:lineRule="auto"/>
              <w:rPr>
                <w:rFonts w:asciiTheme="majorHAnsi" w:hAnsiTheme="majorHAnsi"/>
              </w:rPr>
            </w:pPr>
            <w:r>
              <w:rPr>
                <w:rFonts w:asciiTheme="majorHAnsi" w:hAnsiTheme="majorHAnsi"/>
                <w:b/>
                <w:bCs/>
              </w:rPr>
              <w:t>Health and Safety Update</w:t>
            </w:r>
            <w:r w:rsidR="00DF50D1">
              <w:rPr>
                <w:rFonts w:asciiTheme="majorHAnsi" w:hAnsiTheme="majorHAnsi"/>
                <w:b/>
                <w:bCs/>
              </w:rPr>
              <w:t xml:space="preserve"> – </w:t>
            </w:r>
            <w:r w:rsidR="00DF50D1">
              <w:rPr>
                <w:rFonts w:asciiTheme="majorHAnsi" w:hAnsiTheme="majorHAnsi"/>
              </w:rPr>
              <w:t xml:space="preserve">holiday club risk register raised by JB. Jill Rowe will be reviewing this next week. </w:t>
            </w:r>
          </w:p>
          <w:p w14:paraId="271389BC" w14:textId="02A932B4" w:rsidR="00DF50D1" w:rsidRPr="00DF50D1" w:rsidRDefault="00DF50D1" w:rsidP="00201473">
            <w:pPr>
              <w:spacing w:after="0" w:line="240" w:lineRule="auto"/>
              <w:rPr>
                <w:rFonts w:asciiTheme="majorHAnsi" w:hAnsiTheme="majorHAnsi"/>
              </w:rPr>
            </w:pPr>
            <w:r>
              <w:rPr>
                <w:rFonts w:asciiTheme="majorHAnsi" w:hAnsiTheme="majorHAnsi"/>
              </w:rPr>
              <w:t xml:space="preserve">A couple of large services recently – fire instructions to be given from the front, and side door left open when possible. </w:t>
            </w:r>
          </w:p>
        </w:tc>
      </w:tr>
      <w:tr w:rsidR="009E7C88" w:rsidRPr="00DB0AF5" w14:paraId="5CE5844F" w14:textId="77777777" w:rsidTr="00D4565A">
        <w:tc>
          <w:tcPr>
            <w:tcW w:w="862" w:type="dxa"/>
          </w:tcPr>
          <w:p w14:paraId="610B32E0" w14:textId="77777777" w:rsidR="009E7C88" w:rsidRDefault="009E7C88"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2</w:t>
            </w:r>
            <w:r>
              <w:rPr>
                <w:rFonts w:asciiTheme="majorHAnsi" w:hAnsiTheme="majorHAnsi"/>
                <w:b/>
              </w:rPr>
              <w:t xml:space="preserve">. </w:t>
            </w:r>
          </w:p>
        </w:tc>
        <w:tc>
          <w:tcPr>
            <w:tcW w:w="8647" w:type="dxa"/>
          </w:tcPr>
          <w:p w14:paraId="05ABB74F" w14:textId="77777777" w:rsidR="009E7C88" w:rsidRDefault="009E7C88" w:rsidP="00D4565A">
            <w:pPr>
              <w:spacing w:after="0"/>
              <w:rPr>
                <w:rFonts w:asciiTheme="majorHAnsi" w:hAnsiTheme="majorHAnsi"/>
                <w:b/>
                <w:bCs/>
              </w:rPr>
            </w:pPr>
            <w:r>
              <w:rPr>
                <w:rFonts w:asciiTheme="majorHAnsi" w:hAnsiTheme="majorHAnsi"/>
                <w:b/>
                <w:bCs/>
              </w:rPr>
              <w:t>Fabric Update: NR</w:t>
            </w:r>
          </w:p>
          <w:p w14:paraId="5FB9CFCB" w14:textId="77777777" w:rsidR="009E7C88" w:rsidRDefault="00DF50D1" w:rsidP="00D4565A">
            <w:pPr>
              <w:spacing w:after="0"/>
              <w:rPr>
                <w:rFonts w:asciiTheme="majorHAnsi" w:hAnsiTheme="majorHAnsi"/>
              </w:rPr>
            </w:pPr>
            <w:r>
              <w:rPr>
                <w:rFonts w:asciiTheme="majorHAnsi" w:hAnsiTheme="majorHAnsi"/>
              </w:rPr>
              <w:t xml:space="preserve">Delay to slate replacement, building company cannot find the correct size slates. More stones require replacement than previously thought. </w:t>
            </w:r>
          </w:p>
          <w:p w14:paraId="224CF576" w14:textId="331847C8" w:rsidR="00DF50D1" w:rsidRDefault="00DF50D1" w:rsidP="00D4565A">
            <w:pPr>
              <w:spacing w:after="0"/>
              <w:rPr>
                <w:rFonts w:asciiTheme="majorHAnsi" w:hAnsiTheme="majorHAnsi"/>
              </w:rPr>
            </w:pPr>
            <w:r>
              <w:rPr>
                <w:rFonts w:asciiTheme="majorHAnsi" w:hAnsiTheme="majorHAnsi"/>
              </w:rPr>
              <w:t xml:space="preserve">An urn has been purchased for the kitchen at All Saints. </w:t>
            </w:r>
          </w:p>
          <w:p w14:paraId="6CD46CF3" w14:textId="77777777" w:rsidR="00DF50D1" w:rsidRDefault="00DF50D1" w:rsidP="00D4565A">
            <w:pPr>
              <w:spacing w:after="0"/>
              <w:rPr>
                <w:rFonts w:asciiTheme="majorHAnsi" w:hAnsiTheme="majorHAnsi"/>
              </w:rPr>
            </w:pPr>
            <w:r>
              <w:rPr>
                <w:rFonts w:asciiTheme="majorHAnsi" w:hAnsiTheme="majorHAnsi"/>
              </w:rPr>
              <w:t xml:space="preserve">A new noticeboard is needed for All Saints, current one has faded. Cost approx. £30-100. Needs List B application. This was approved. </w:t>
            </w:r>
          </w:p>
          <w:p w14:paraId="01BEEC7C" w14:textId="11C7B0CD" w:rsidR="00DF50D1" w:rsidRDefault="00DF50D1" w:rsidP="00D4565A">
            <w:pPr>
              <w:spacing w:after="0"/>
              <w:rPr>
                <w:rFonts w:asciiTheme="majorHAnsi" w:hAnsiTheme="majorHAnsi"/>
              </w:rPr>
            </w:pPr>
            <w:r>
              <w:rPr>
                <w:rFonts w:asciiTheme="majorHAnsi" w:hAnsiTheme="majorHAnsi"/>
              </w:rPr>
              <w:t xml:space="preserve">Quinquennial has found some work is needed on tower roof – it will be </w:t>
            </w:r>
            <w:r w:rsidR="00170F19">
              <w:rPr>
                <w:rFonts w:asciiTheme="majorHAnsi" w:hAnsiTheme="majorHAnsi"/>
              </w:rPr>
              <w:t>expensive,</w:t>
            </w:r>
            <w:r>
              <w:rPr>
                <w:rFonts w:asciiTheme="majorHAnsi" w:hAnsiTheme="majorHAnsi"/>
              </w:rPr>
              <w:t xml:space="preserve"> but it isn’t urgent</w:t>
            </w:r>
            <w:r w:rsidR="00C65B43">
              <w:rPr>
                <w:rFonts w:asciiTheme="majorHAnsi" w:hAnsiTheme="majorHAnsi"/>
              </w:rPr>
              <w:t>, 5-10yrs.</w:t>
            </w:r>
          </w:p>
          <w:p w14:paraId="27A415D0" w14:textId="29F8B79A" w:rsidR="00C65B43" w:rsidRPr="00DF50D1" w:rsidRDefault="00986659" w:rsidP="00D4565A">
            <w:pPr>
              <w:spacing w:after="0"/>
              <w:rPr>
                <w:rFonts w:asciiTheme="majorHAnsi" w:hAnsiTheme="majorHAnsi"/>
              </w:rPr>
            </w:pPr>
            <w:r>
              <w:rPr>
                <w:rFonts w:asciiTheme="majorHAnsi" w:hAnsiTheme="majorHAnsi"/>
              </w:rPr>
              <w:t xml:space="preserve">The record of Vicars needs to be updated, NR is in contact with Carolyn Blackmore regarding this. </w:t>
            </w:r>
          </w:p>
        </w:tc>
      </w:tr>
      <w:tr w:rsidR="00A4471E" w:rsidRPr="00DB0AF5" w14:paraId="3E4B90B6" w14:textId="77777777" w:rsidTr="00D4565A">
        <w:tc>
          <w:tcPr>
            <w:tcW w:w="862" w:type="dxa"/>
          </w:tcPr>
          <w:p w14:paraId="6C11A9EE" w14:textId="77777777" w:rsidR="00A4471E" w:rsidRDefault="00A4471E"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3</w:t>
            </w:r>
            <w:r>
              <w:rPr>
                <w:rFonts w:asciiTheme="majorHAnsi" w:hAnsiTheme="majorHAnsi"/>
                <w:b/>
              </w:rPr>
              <w:t>.</w:t>
            </w:r>
          </w:p>
        </w:tc>
        <w:tc>
          <w:tcPr>
            <w:tcW w:w="8647" w:type="dxa"/>
          </w:tcPr>
          <w:p w14:paraId="7CB10A7D" w14:textId="77777777" w:rsidR="00A4471E" w:rsidRDefault="00A4471E" w:rsidP="00D4565A">
            <w:pPr>
              <w:spacing w:after="0"/>
              <w:rPr>
                <w:rFonts w:asciiTheme="majorHAnsi" w:hAnsiTheme="majorHAnsi"/>
                <w:b/>
                <w:bCs/>
              </w:rPr>
            </w:pPr>
            <w:r>
              <w:rPr>
                <w:rFonts w:asciiTheme="majorHAnsi" w:hAnsiTheme="majorHAnsi"/>
                <w:b/>
                <w:bCs/>
              </w:rPr>
              <w:t>St Luke’s Update: email report</w:t>
            </w:r>
          </w:p>
          <w:p w14:paraId="50FE311D" w14:textId="7B1975ED" w:rsidR="001A4196" w:rsidRPr="001A4196" w:rsidRDefault="001A4196" w:rsidP="001A4196">
            <w:pPr>
              <w:shd w:val="clear" w:color="auto" w:fill="FFFFFF"/>
              <w:suppressAutoHyphens w:val="0"/>
              <w:spacing w:beforeAutospacing="1"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xml:space="preserve">Our first service with Rev. Jan Radford on 7th July went </w:t>
            </w:r>
            <w:proofErr w:type="gramStart"/>
            <w:r w:rsidRPr="001A4196">
              <w:rPr>
                <w:rFonts w:ascii="Arial" w:eastAsia="Times New Roman" w:hAnsi="Arial" w:cs="Arial"/>
                <w:i/>
                <w:iCs/>
                <w:color w:val="222222"/>
                <w:sz w:val="20"/>
                <w:szCs w:val="20"/>
                <w:lang w:eastAsia="en-GB"/>
              </w:rPr>
              <w:t>really well</w:t>
            </w:r>
            <w:proofErr w:type="gramEnd"/>
            <w:r w:rsidRPr="001A4196">
              <w:rPr>
                <w:rFonts w:ascii="Arial" w:eastAsia="Times New Roman" w:hAnsi="Arial" w:cs="Arial"/>
                <w:i/>
                <w:iCs/>
                <w:color w:val="222222"/>
                <w:sz w:val="20"/>
                <w:szCs w:val="20"/>
                <w:lang w:eastAsia="en-GB"/>
              </w:rPr>
              <w:t>. She did it beautifully and it was well received.</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 xml:space="preserve">On 4th August we have a Madrigals and Praise </w:t>
            </w:r>
            <w:proofErr w:type="gramStart"/>
            <w:r w:rsidRPr="001A4196">
              <w:rPr>
                <w:rFonts w:ascii="Arial" w:eastAsia="Times New Roman" w:hAnsi="Arial" w:cs="Arial"/>
                <w:i/>
                <w:iCs/>
                <w:color w:val="222222"/>
                <w:sz w:val="20"/>
                <w:szCs w:val="20"/>
                <w:lang w:eastAsia="en-GB"/>
              </w:rPr>
              <w:t>evening</w:t>
            </w:r>
            <w:proofErr w:type="gramEnd"/>
            <w:r w:rsidRPr="001A4196">
              <w:rPr>
                <w:rFonts w:ascii="Arial" w:eastAsia="Times New Roman" w:hAnsi="Arial" w:cs="Arial"/>
                <w:i/>
                <w:iCs/>
                <w:color w:val="222222"/>
                <w:sz w:val="20"/>
                <w:szCs w:val="20"/>
                <w:lang w:eastAsia="en-GB"/>
              </w:rPr>
              <w:t xml:space="preserve"> and we hope that as many of you as possible will be able to join us.</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Collection money has been submitted...£116.67.</w:t>
            </w:r>
          </w:p>
          <w:p w14:paraId="50708190" w14:textId="1F5C9414" w:rsidR="001A4196" w:rsidRP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Pr>
                <w:rFonts w:ascii="Arial" w:eastAsia="Times New Roman" w:hAnsi="Arial" w:cs="Arial"/>
                <w:i/>
                <w:iCs/>
                <w:color w:val="222222"/>
                <w:sz w:val="20"/>
                <w:szCs w:val="20"/>
                <w:lang w:eastAsia="en-GB"/>
              </w:rPr>
              <w:t>Ou</w:t>
            </w:r>
            <w:r w:rsidRPr="001A4196">
              <w:rPr>
                <w:rFonts w:ascii="Arial" w:eastAsia="Times New Roman" w:hAnsi="Arial" w:cs="Arial"/>
                <w:i/>
                <w:iCs/>
                <w:color w:val="222222"/>
                <w:sz w:val="20"/>
                <w:szCs w:val="20"/>
                <w:lang w:eastAsia="en-GB"/>
              </w:rPr>
              <w:t xml:space="preserve">r traditional, monthly service plans were submitted to Nick at the last PCC and every service will be taken by one of our approved </w:t>
            </w:r>
            <w:proofErr w:type="gramStart"/>
            <w:r w:rsidRPr="001A4196">
              <w:rPr>
                <w:rFonts w:ascii="Arial" w:eastAsia="Times New Roman" w:hAnsi="Arial" w:cs="Arial"/>
                <w:i/>
                <w:iCs/>
                <w:color w:val="222222"/>
                <w:sz w:val="20"/>
                <w:szCs w:val="20"/>
                <w:lang w:eastAsia="en-GB"/>
              </w:rPr>
              <w:t>stand</w:t>
            </w:r>
            <w:proofErr w:type="gramEnd"/>
            <w:r w:rsidRPr="001A4196">
              <w:rPr>
                <w:rFonts w:ascii="Arial" w:eastAsia="Times New Roman" w:hAnsi="Arial" w:cs="Arial"/>
                <w:i/>
                <w:iCs/>
                <w:color w:val="222222"/>
                <w:sz w:val="20"/>
                <w:szCs w:val="20"/>
                <w:lang w:eastAsia="en-GB"/>
              </w:rPr>
              <w:t xml:space="preserve"> in priests. We are organised up until Christmas and encourage PCC members to attend when they can.</w:t>
            </w:r>
          </w:p>
          <w:p w14:paraId="08D189B8"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w:t>
            </w:r>
            <w:r>
              <w:rPr>
                <w:rFonts w:ascii="Arial" w:eastAsia="Times New Roman" w:hAnsi="Arial" w:cs="Arial"/>
                <w:i/>
                <w:iCs/>
                <w:color w:val="222222"/>
                <w:sz w:val="20"/>
                <w:szCs w:val="20"/>
                <w:lang w:eastAsia="en-GB"/>
              </w:rPr>
              <w:t>C</w:t>
            </w:r>
            <w:r w:rsidRPr="001A4196">
              <w:rPr>
                <w:rFonts w:ascii="Arial" w:eastAsia="Times New Roman" w:hAnsi="Arial" w:cs="Arial"/>
                <w:i/>
                <w:iCs/>
                <w:color w:val="222222"/>
                <w:sz w:val="20"/>
                <w:szCs w:val="20"/>
                <w:lang w:eastAsia="en-GB"/>
              </w:rPr>
              <w:t>hurchyard</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Our annual churchyard tidy up was organised by Chris Webb. Chris and his son have done an amazing job removing all the ivy and nettles. Our big compost heap has been removed and we thanked Neil Walker and Tim Meadows for helping us...they took it all away in one of the farm trailers</w:t>
            </w:r>
            <w:proofErr w:type="gramStart"/>
            <w:r w:rsidRPr="001A4196">
              <w:rPr>
                <w:rFonts w:ascii="Arial" w:eastAsia="Times New Roman" w:hAnsi="Arial" w:cs="Arial"/>
                <w:i/>
                <w:iCs/>
                <w:color w:val="222222"/>
                <w:sz w:val="20"/>
                <w:szCs w:val="20"/>
                <w:lang w:eastAsia="en-GB"/>
              </w:rPr>
              <w:t>.....</w:t>
            </w:r>
            <w:proofErr w:type="gramEnd"/>
            <w:r w:rsidRPr="001A4196">
              <w:rPr>
                <w:rFonts w:ascii="Arial" w:eastAsia="Times New Roman" w:hAnsi="Arial" w:cs="Arial"/>
                <w:i/>
                <w:iCs/>
                <w:color w:val="222222"/>
                <w:sz w:val="20"/>
                <w:szCs w:val="20"/>
                <w:lang w:eastAsia="en-GB"/>
              </w:rPr>
              <w:t>2 trips actually!!!</w:t>
            </w:r>
          </w:p>
          <w:p w14:paraId="470F92E1" w14:textId="4DA9DEB4" w:rsidR="001A4196" w:rsidRP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Our church rotas are working well. If anyone would like to contribute in any way by cleaning, reading, prayers or making a cake...do let Carolyn or myself know.</w:t>
            </w:r>
          </w:p>
          <w:p w14:paraId="2BA65C2A" w14:textId="328292E6" w:rsidR="001A4196" w:rsidRP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Fabric:</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The noticeboard has been ordered. Thank you.</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The light in the East End of the church is still broken and will need attention before the winter for safety reasons. Neil Rowe is in the process of organising this. Please can you keep us updated.</w:t>
            </w:r>
            <w:r>
              <w:rPr>
                <w:rFonts w:ascii="Arial" w:eastAsia="Times New Roman" w:hAnsi="Arial" w:cs="Arial"/>
                <w:i/>
                <w:iCs/>
                <w:color w:val="222222"/>
                <w:sz w:val="20"/>
                <w:szCs w:val="20"/>
                <w:lang w:eastAsia="en-GB"/>
              </w:rPr>
              <w:t xml:space="preserve"> </w:t>
            </w:r>
            <w:r w:rsidRPr="001A4196">
              <w:rPr>
                <w:rFonts w:ascii="Arial" w:eastAsia="Times New Roman" w:hAnsi="Arial" w:cs="Arial"/>
                <w:i/>
                <w:iCs/>
                <w:color w:val="222222"/>
                <w:sz w:val="20"/>
                <w:szCs w:val="20"/>
                <w:lang w:eastAsia="en-GB"/>
              </w:rPr>
              <w:t>Tony and I have had a willow weave fence put round the toilet in Neil Walkers yard to make it more discreet.</w:t>
            </w:r>
          </w:p>
          <w:p w14:paraId="09960602"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For clarification of our volunteers list as requested at last PCC meeting, see below:</w:t>
            </w:r>
          </w:p>
          <w:p w14:paraId="06786077"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xml:space="preserve">Sally and Andy </w:t>
            </w:r>
            <w:proofErr w:type="spellStart"/>
            <w:r w:rsidRPr="001A4196">
              <w:rPr>
                <w:rFonts w:ascii="Arial" w:eastAsia="Times New Roman" w:hAnsi="Arial" w:cs="Arial"/>
                <w:i/>
                <w:iCs/>
                <w:color w:val="222222"/>
                <w:sz w:val="20"/>
                <w:szCs w:val="20"/>
                <w:lang w:eastAsia="en-GB"/>
              </w:rPr>
              <w:t>Viney</w:t>
            </w:r>
            <w:proofErr w:type="spellEnd"/>
            <w:r w:rsidRPr="001A4196">
              <w:rPr>
                <w:rFonts w:ascii="Arial" w:eastAsia="Times New Roman" w:hAnsi="Arial" w:cs="Arial"/>
                <w:i/>
                <w:iCs/>
                <w:color w:val="222222"/>
                <w:sz w:val="20"/>
                <w:szCs w:val="20"/>
                <w:lang w:eastAsia="en-GB"/>
              </w:rPr>
              <w:t>-refreshments and flowers</w:t>
            </w:r>
          </w:p>
          <w:p w14:paraId="107CA2C7"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Carolyn Whiting-admin</w:t>
            </w:r>
          </w:p>
          <w:p w14:paraId="724B846B"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xml:space="preserve">Gay Campbell-rota lists for cleaning, readers, prayers and Mad News </w:t>
            </w:r>
            <w:proofErr w:type="spellStart"/>
            <w:r w:rsidRPr="001A4196">
              <w:rPr>
                <w:rFonts w:ascii="Arial" w:eastAsia="Times New Roman" w:hAnsi="Arial" w:cs="Arial"/>
                <w:i/>
                <w:iCs/>
                <w:color w:val="222222"/>
                <w:sz w:val="20"/>
                <w:szCs w:val="20"/>
                <w:lang w:eastAsia="en-GB"/>
              </w:rPr>
              <w:t>contributer</w:t>
            </w:r>
            <w:proofErr w:type="spellEnd"/>
          </w:p>
          <w:p w14:paraId="69B45AE7"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Chris Webb-churchyard</w:t>
            </w:r>
          </w:p>
          <w:p w14:paraId="20C40B6F"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Bryan-PCC member and finance liaison</w:t>
            </w:r>
          </w:p>
          <w:p w14:paraId="4C01A5E1"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lastRenderedPageBreak/>
              <w:t>Ben Skipp-organist and choir master and notices of services for village</w:t>
            </w:r>
          </w:p>
          <w:p w14:paraId="36BB116A" w14:textId="77777777" w:rsid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Neil Whiting and Tony Carter- general upkeep of Church</w:t>
            </w:r>
          </w:p>
          <w:p w14:paraId="32184174" w14:textId="6375BC06" w:rsidR="001A4196" w:rsidRPr="001A4196" w:rsidRDefault="001A4196" w:rsidP="001A4196">
            <w:pPr>
              <w:shd w:val="clear" w:color="auto" w:fill="FFFFFF"/>
              <w:suppressAutoHyphens w:val="0"/>
              <w:spacing w:after="0" w:line="240" w:lineRule="auto"/>
              <w:rPr>
                <w:rFonts w:ascii="Arial" w:eastAsia="Times New Roman" w:hAnsi="Arial" w:cs="Arial"/>
                <w:i/>
                <w:iCs/>
                <w:color w:val="222222"/>
                <w:sz w:val="20"/>
                <w:szCs w:val="20"/>
                <w:lang w:eastAsia="en-GB"/>
              </w:rPr>
            </w:pPr>
            <w:r w:rsidRPr="001A4196">
              <w:rPr>
                <w:rFonts w:ascii="Arial" w:eastAsia="Times New Roman" w:hAnsi="Arial" w:cs="Arial"/>
                <w:i/>
                <w:iCs/>
                <w:color w:val="222222"/>
                <w:sz w:val="20"/>
                <w:szCs w:val="20"/>
                <w:lang w:eastAsia="en-GB"/>
              </w:rPr>
              <w:t xml:space="preserve">Pamela Carter-Moore </w:t>
            </w:r>
            <w:proofErr w:type="spellStart"/>
            <w:r w:rsidRPr="001A4196">
              <w:rPr>
                <w:rFonts w:ascii="Arial" w:eastAsia="Times New Roman" w:hAnsi="Arial" w:cs="Arial"/>
                <w:i/>
                <w:iCs/>
                <w:color w:val="222222"/>
                <w:sz w:val="20"/>
                <w:szCs w:val="20"/>
                <w:lang w:eastAsia="en-GB"/>
              </w:rPr>
              <w:t>liase</w:t>
            </w:r>
            <w:proofErr w:type="spellEnd"/>
            <w:r w:rsidRPr="001A4196">
              <w:rPr>
                <w:rFonts w:ascii="Arial" w:eastAsia="Times New Roman" w:hAnsi="Arial" w:cs="Arial"/>
                <w:i/>
                <w:iCs/>
                <w:color w:val="222222"/>
                <w:sz w:val="20"/>
                <w:szCs w:val="20"/>
                <w:lang w:eastAsia="en-GB"/>
              </w:rPr>
              <w:t xml:space="preserve"> with All Saints Vicar, churchwardens and PCC, and Archdeacon.</w:t>
            </w:r>
          </w:p>
          <w:p w14:paraId="3A8A0322" w14:textId="33578A5E" w:rsidR="00A4471E" w:rsidRDefault="00A4471E" w:rsidP="00D4565A">
            <w:pPr>
              <w:spacing w:after="0"/>
              <w:rPr>
                <w:rFonts w:asciiTheme="majorHAnsi" w:hAnsiTheme="majorHAnsi"/>
              </w:rPr>
            </w:pPr>
          </w:p>
          <w:p w14:paraId="2EEC6781" w14:textId="22777D20" w:rsidR="00C65B43" w:rsidRPr="00C65B43" w:rsidRDefault="00C65B43" w:rsidP="00D4565A">
            <w:pPr>
              <w:spacing w:after="0"/>
              <w:rPr>
                <w:rFonts w:asciiTheme="majorHAnsi" w:hAnsiTheme="majorHAnsi"/>
              </w:rPr>
            </w:pPr>
            <w:r>
              <w:rPr>
                <w:rFonts w:asciiTheme="majorHAnsi" w:hAnsiTheme="majorHAnsi"/>
              </w:rPr>
              <w:t xml:space="preserve">Discussion over terms of reference for St Luke’s </w:t>
            </w:r>
            <w:r w:rsidR="00170F19">
              <w:rPr>
                <w:rFonts w:asciiTheme="majorHAnsi" w:hAnsiTheme="majorHAnsi"/>
              </w:rPr>
              <w:t xml:space="preserve">sub-committee. </w:t>
            </w:r>
            <w:r w:rsidR="001A4196">
              <w:rPr>
                <w:rFonts w:asciiTheme="majorHAnsi" w:hAnsiTheme="majorHAnsi"/>
              </w:rPr>
              <w:t xml:space="preserve">NW will contact the sub-committee again regarding signing these. </w:t>
            </w:r>
          </w:p>
        </w:tc>
      </w:tr>
      <w:tr w:rsidR="009E7C88" w:rsidRPr="00DB0AF5" w14:paraId="3C02223E" w14:textId="77777777" w:rsidTr="00D4565A">
        <w:tc>
          <w:tcPr>
            <w:tcW w:w="862" w:type="dxa"/>
          </w:tcPr>
          <w:p w14:paraId="73FB6F94" w14:textId="77777777" w:rsidR="009E7C88" w:rsidRDefault="009E7C88" w:rsidP="00D4565A">
            <w:pPr>
              <w:spacing w:after="0"/>
              <w:jc w:val="center"/>
              <w:rPr>
                <w:rFonts w:asciiTheme="majorHAnsi" w:hAnsiTheme="majorHAnsi"/>
                <w:b/>
              </w:rPr>
            </w:pPr>
            <w:r>
              <w:rPr>
                <w:rFonts w:asciiTheme="majorHAnsi" w:hAnsiTheme="majorHAnsi"/>
                <w:b/>
              </w:rPr>
              <w:lastRenderedPageBreak/>
              <w:t>1</w:t>
            </w:r>
            <w:r w:rsidR="00201473">
              <w:rPr>
                <w:rFonts w:asciiTheme="majorHAnsi" w:hAnsiTheme="majorHAnsi"/>
                <w:b/>
              </w:rPr>
              <w:t>4</w:t>
            </w:r>
            <w:r>
              <w:rPr>
                <w:rFonts w:asciiTheme="majorHAnsi" w:hAnsiTheme="majorHAnsi"/>
                <w:b/>
              </w:rPr>
              <w:t>.</w:t>
            </w:r>
          </w:p>
        </w:tc>
        <w:tc>
          <w:tcPr>
            <w:tcW w:w="8647" w:type="dxa"/>
          </w:tcPr>
          <w:p w14:paraId="0FF47C53" w14:textId="77777777" w:rsidR="009E7C88" w:rsidRDefault="009E7C88" w:rsidP="00D4565A">
            <w:pPr>
              <w:spacing w:after="0"/>
              <w:rPr>
                <w:rFonts w:asciiTheme="majorHAnsi" w:hAnsiTheme="majorHAnsi"/>
                <w:b/>
                <w:bCs/>
              </w:rPr>
            </w:pPr>
            <w:r w:rsidRPr="00590664">
              <w:rPr>
                <w:rFonts w:asciiTheme="majorHAnsi" w:hAnsiTheme="majorHAnsi"/>
                <w:b/>
                <w:bCs/>
              </w:rPr>
              <w:t>All Saints Reordering Project</w:t>
            </w:r>
            <w:r>
              <w:rPr>
                <w:rFonts w:asciiTheme="majorHAnsi" w:hAnsiTheme="majorHAnsi"/>
                <w:b/>
                <w:bCs/>
              </w:rPr>
              <w:t xml:space="preserve"> Update: NW</w:t>
            </w:r>
          </w:p>
          <w:p w14:paraId="7A51F779" w14:textId="66743FA4" w:rsidR="009E7C88" w:rsidRDefault="0008775E" w:rsidP="00D4565A">
            <w:pPr>
              <w:spacing w:after="0"/>
              <w:rPr>
                <w:rFonts w:asciiTheme="majorHAnsi" w:hAnsiTheme="majorHAnsi"/>
              </w:rPr>
            </w:pPr>
            <w:r w:rsidRPr="0008775E">
              <w:rPr>
                <w:rFonts w:asciiTheme="majorHAnsi" w:hAnsiTheme="majorHAnsi"/>
              </w:rPr>
              <w:t xml:space="preserve">£188k available, 3 firms have tendered. Classic builders (£98K), </w:t>
            </w:r>
            <w:proofErr w:type="spellStart"/>
            <w:r w:rsidRPr="0008775E">
              <w:rPr>
                <w:rFonts w:asciiTheme="majorHAnsi" w:hAnsiTheme="majorHAnsi"/>
              </w:rPr>
              <w:t>Mansbridge</w:t>
            </w:r>
            <w:proofErr w:type="spellEnd"/>
            <w:r w:rsidRPr="0008775E">
              <w:rPr>
                <w:rFonts w:asciiTheme="majorHAnsi" w:hAnsiTheme="majorHAnsi"/>
              </w:rPr>
              <w:t xml:space="preserve"> (£129) and JG restorations (£178).</w:t>
            </w:r>
            <w:r>
              <w:rPr>
                <w:rFonts w:asciiTheme="majorHAnsi" w:hAnsiTheme="majorHAnsi"/>
              </w:rPr>
              <w:t xml:space="preserve"> Christian Randall our architect has recommended Classic builders – he has worked with them previously; they have come in on budget and have done a good job. All 3 companies are ready to start in September if we sign the contract before 1/8, with the hope of completion before the Christmas period starts.  </w:t>
            </w:r>
          </w:p>
          <w:p w14:paraId="00939454" w14:textId="77777777" w:rsidR="0008775E" w:rsidRDefault="0008775E" w:rsidP="00D4565A">
            <w:pPr>
              <w:spacing w:after="0"/>
              <w:rPr>
                <w:rFonts w:asciiTheme="majorHAnsi" w:hAnsiTheme="majorHAnsi"/>
              </w:rPr>
            </w:pPr>
            <w:r>
              <w:rPr>
                <w:rFonts w:asciiTheme="majorHAnsi" w:hAnsiTheme="majorHAnsi"/>
              </w:rPr>
              <w:t xml:space="preserve">JB asked what the contingency is, it is 10% in each quote. </w:t>
            </w:r>
          </w:p>
          <w:p w14:paraId="3667B0E8" w14:textId="77777777" w:rsidR="0008775E" w:rsidRDefault="0008775E" w:rsidP="00D4565A">
            <w:pPr>
              <w:spacing w:after="0"/>
              <w:rPr>
                <w:rFonts w:asciiTheme="majorHAnsi" w:hAnsiTheme="majorHAnsi"/>
              </w:rPr>
            </w:pPr>
            <w:r>
              <w:rPr>
                <w:rFonts w:asciiTheme="majorHAnsi" w:hAnsiTheme="majorHAnsi"/>
              </w:rPr>
              <w:t xml:space="preserve">The PCC agreed to </w:t>
            </w:r>
            <w:r w:rsidR="0059409D">
              <w:rPr>
                <w:rFonts w:asciiTheme="majorHAnsi" w:hAnsiTheme="majorHAnsi"/>
              </w:rPr>
              <w:t>engage</w:t>
            </w:r>
            <w:r>
              <w:rPr>
                <w:rFonts w:asciiTheme="majorHAnsi" w:hAnsiTheme="majorHAnsi"/>
              </w:rPr>
              <w:t xml:space="preserve"> Classic builder</w:t>
            </w:r>
            <w:r w:rsidR="0059409D">
              <w:rPr>
                <w:rFonts w:asciiTheme="majorHAnsi" w:hAnsiTheme="majorHAnsi"/>
              </w:rPr>
              <w:t xml:space="preserve">s, subject to faculty. </w:t>
            </w:r>
          </w:p>
          <w:p w14:paraId="315243DC" w14:textId="7C5DE759" w:rsidR="0059409D" w:rsidRPr="0008775E" w:rsidRDefault="0059409D" w:rsidP="00D4565A">
            <w:pPr>
              <w:spacing w:after="0"/>
              <w:rPr>
                <w:rFonts w:asciiTheme="majorHAnsi" w:hAnsiTheme="majorHAnsi"/>
              </w:rPr>
            </w:pPr>
            <w:r>
              <w:rPr>
                <w:rFonts w:asciiTheme="majorHAnsi" w:hAnsiTheme="majorHAnsi"/>
              </w:rPr>
              <w:t>Work can begin after a wedding on 14/9.</w:t>
            </w:r>
          </w:p>
        </w:tc>
      </w:tr>
      <w:tr w:rsidR="009E7C88" w:rsidRPr="00DB0AF5" w14:paraId="7DB4D9CA" w14:textId="77777777" w:rsidTr="00D4565A">
        <w:trPr>
          <w:trHeight w:val="525"/>
        </w:trPr>
        <w:tc>
          <w:tcPr>
            <w:tcW w:w="862" w:type="dxa"/>
          </w:tcPr>
          <w:p w14:paraId="38E87DC4" w14:textId="77777777" w:rsidR="009E7C88" w:rsidRDefault="009E7C88"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5</w:t>
            </w:r>
            <w:r>
              <w:rPr>
                <w:rFonts w:asciiTheme="majorHAnsi" w:hAnsiTheme="majorHAnsi"/>
                <w:b/>
              </w:rPr>
              <w:t>.</w:t>
            </w:r>
          </w:p>
        </w:tc>
        <w:tc>
          <w:tcPr>
            <w:tcW w:w="8647" w:type="dxa"/>
          </w:tcPr>
          <w:p w14:paraId="4A2D887E" w14:textId="77777777" w:rsidR="009E7C88" w:rsidRDefault="009E7C88" w:rsidP="00D4565A">
            <w:pPr>
              <w:spacing w:after="0"/>
              <w:rPr>
                <w:rFonts w:asciiTheme="majorHAnsi" w:hAnsiTheme="majorHAnsi"/>
                <w:b/>
                <w:bCs/>
              </w:rPr>
            </w:pPr>
            <w:r>
              <w:rPr>
                <w:rFonts w:asciiTheme="majorHAnsi" w:hAnsiTheme="majorHAnsi"/>
                <w:b/>
                <w:bCs/>
              </w:rPr>
              <w:t>Fyfield and Tubney Parish partnership update: NW</w:t>
            </w:r>
          </w:p>
          <w:p w14:paraId="4FDA1DC4" w14:textId="1FAC59DF" w:rsidR="009E7C88" w:rsidRPr="0059409D" w:rsidRDefault="0059409D" w:rsidP="00D4565A">
            <w:pPr>
              <w:spacing w:after="0"/>
              <w:rPr>
                <w:rFonts w:asciiTheme="majorHAnsi" w:hAnsiTheme="majorHAnsi"/>
              </w:rPr>
            </w:pPr>
            <w:r>
              <w:rPr>
                <w:rFonts w:asciiTheme="majorHAnsi" w:hAnsiTheme="majorHAnsi"/>
              </w:rPr>
              <w:t xml:space="preserve">It has been agreed that NW can become interim minister. There will be a welcome service planned. </w:t>
            </w:r>
          </w:p>
        </w:tc>
      </w:tr>
      <w:tr w:rsidR="009E7C88" w:rsidRPr="00DB0AF5" w14:paraId="0AE0CDF7" w14:textId="77777777" w:rsidTr="00D4565A">
        <w:tc>
          <w:tcPr>
            <w:tcW w:w="862" w:type="dxa"/>
          </w:tcPr>
          <w:p w14:paraId="1E1428AD" w14:textId="77777777" w:rsidR="009E7C88" w:rsidRDefault="009E7C88"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6</w:t>
            </w:r>
            <w:r>
              <w:rPr>
                <w:rFonts w:asciiTheme="majorHAnsi" w:hAnsiTheme="majorHAnsi"/>
                <w:b/>
              </w:rPr>
              <w:t>.</w:t>
            </w:r>
          </w:p>
        </w:tc>
        <w:tc>
          <w:tcPr>
            <w:tcW w:w="8647" w:type="dxa"/>
          </w:tcPr>
          <w:p w14:paraId="7F51B15F" w14:textId="14BA5BCF" w:rsidR="009E7C88" w:rsidRDefault="009E7C88" w:rsidP="00D4565A">
            <w:pPr>
              <w:spacing w:after="0"/>
              <w:rPr>
                <w:rFonts w:asciiTheme="majorHAnsi" w:hAnsiTheme="majorHAnsi"/>
                <w:b/>
              </w:rPr>
            </w:pPr>
            <w:r w:rsidRPr="008719C6">
              <w:rPr>
                <w:rFonts w:asciiTheme="majorHAnsi" w:hAnsiTheme="majorHAnsi"/>
                <w:b/>
              </w:rPr>
              <w:t>A.O.B</w:t>
            </w:r>
            <w:r>
              <w:rPr>
                <w:rFonts w:asciiTheme="majorHAnsi" w:hAnsiTheme="majorHAnsi"/>
                <w:b/>
              </w:rPr>
              <w:t xml:space="preserve">.   </w:t>
            </w:r>
          </w:p>
          <w:p w14:paraId="4C60D6E3" w14:textId="3CA68E89" w:rsidR="0059409D" w:rsidRPr="0059409D" w:rsidRDefault="0059409D" w:rsidP="00D4565A">
            <w:pPr>
              <w:spacing w:after="0"/>
              <w:rPr>
                <w:rFonts w:asciiTheme="majorHAnsi" w:hAnsiTheme="majorHAnsi"/>
                <w:bCs/>
              </w:rPr>
            </w:pPr>
            <w:r>
              <w:rPr>
                <w:rFonts w:asciiTheme="majorHAnsi" w:hAnsiTheme="majorHAnsi"/>
                <w:bCs/>
              </w:rPr>
              <w:t>CP requested £132 to complete ministry training with South Central Ministry Training. She completed 1 year a couple of years ago, and now would like to complete year 2. The course cost is £660, CP is requesting 20%, as this was what the PCC contributed last time. Th</w:t>
            </w:r>
            <w:r w:rsidR="00B62797">
              <w:rPr>
                <w:rFonts w:asciiTheme="majorHAnsi" w:hAnsiTheme="majorHAnsi"/>
                <w:bCs/>
              </w:rPr>
              <w:t>e</w:t>
            </w:r>
            <w:r>
              <w:rPr>
                <w:rFonts w:asciiTheme="majorHAnsi" w:hAnsiTheme="majorHAnsi"/>
                <w:bCs/>
              </w:rPr>
              <w:t xml:space="preserve"> PCC</w:t>
            </w:r>
            <w:r w:rsidR="00B62797">
              <w:rPr>
                <w:rFonts w:asciiTheme="majorHAnsi" w:hAnsiTheme="majorHAnsi"/>
                <w:bCs/>
              </w:rPr>
              <w:t xml:space="preserve"> agreed to cover 50%, therefore £330</w:t>
            </w:r>
            <w:r>
              <w:rPr>
                <w:rFonts w:asciiTheme="majorHAnsi" w:hAnsiTheme="majorHAnsi"/>
                <w:bCs/>
              </w:rPr>
              <w:t xml:space="preserve">. </w:t>
            </w:r>
          </w:p>
          <w:p w14:paraId="5949F010" w14:textId="77777777" w:rsidR="00C65B43" w:rsidRDefault="00C65B43" w:rsidP="00D4565A">
            <w:pPr>
              <w:spacing w:after="0"/>
              <w:rPr>
                <w:rFonts w:asciiTheme="majorHAnsi" w:hAnsiTheme="majorHAnsi"/>
                <w:bCs/>
              </w:rPr>
            </w:pPr>
            <w:r w:rsidRPr="00C65B43">
              <w:rPr>
                <w:rFonts w:asciiTheme="majorHAnsi" w:hAnsiTheme="majorHAnsi"/>
                <w:bCs/>
              </w:rPr>
              <w:t xml:space="preserve">NW is now vicar incumbent, rather than priest in charge. </w:t>
            </w:r>
          </w:p>
          <w:p w14:paraId="066925EE" w14:textId="04652F76" w:rsidR="00B62797" w:rsidRPr="00B23D51" w:rsidRDefault="00B62797" w:rsidP="00D4565A">
            <w:pPr>
              <w:spacing w:after="0"/>
              <w:rPr>
                <w:rFonts w:asciiTheme="majorHAnsi" w:hAnsiTheme="majorHAnsi"/>
              </w:rPr>
            </w:pPr>
            <w:r>
              <w:rPr>
                <w:rFonts w:asciiTheme="majorHAnsi" w:hAnsiTheme="majorHAnsi"/>
                <w:bCs/>
              </w:rPr>
              <w:t xml:space="preserve">JB mentioned general election, constituency boundaries have changed. He suggested we write to our new MP, to congratulate her and invite her to church. NW will do this. </w:t>
            </w:r>
          </w:p>
        </w:tc>
      </w:tr>
      <w:tr w:rsidR="009E7C88" w:rsidRPr="00DB0AF5" w14:paraId="532CB3A7" w14:textId="77777777" w:rsidTr="00D4565A">
        <w:tc>
          <w:tcPr>
            <w:tcW w:w="862" w:type="dxa"/>
          </w:tcPr>
          <w:p w14:paraId="6D4A408A" w14:textId="77777777" w:rsidR="009E7C88" w:rsidRDefault="009E7C88" w:rsidP="00D4565A">
            <w:pPr>
              <w:spacing w:after="0"/>
              <w:jc w:val="center"/>
              <w:rPr>
                <w:rFonts w:asciiTheme="majorHAnsi" w:hAnsiTheme="majorHAnsi"/>
                <w:b/>
              </w:rPr>
            </w:pPr>
            <w:r>
              <w:rPr>
                <w:rFonts w:asciiTheme="majorHAnsi" w:hAnsiTheme="majorHAnsi"/>
                <w:b/>
              </w:rPr>
              <w:t>1</w:t>
            </w:r>
            <w:r w:rsidR="00201473">
              <w:rPr>
                <w:rFonts w:asciiTheme="majorHAnsi" w:hAnsiTheme="majorHAnsi"/>
                <w:b/>
              </w:rPr>
              <w:t>7</w:t>
            </w:r>
            <w:r>
              <w:rPr>
                <w:rFonts w:asciiTheme="majorHAnsi" w:hAnsiTheme="majorHAnsi"/>
                <w:b/>
              </w:rPr>
              <w:t>.</w:t>
            </w:r>
          </w:p>
        </w:tc>
        <w:tc>
          <w:tcPr>
            <w:tcW w:w="8647" w:type="dxa"/>
          </w:tcPr>
          <w:p w14:paraId="7068C2CF" w14:textId="77777777" w:rsidR="009E7C88" w:rsidRDefault="009E7C88" w:rsidP="00D4565A">
            <w:pPr>
              <w:spacing w:after="0" w:line="240" w:lineRule="auto"/>
              <w:rPr>
                <w:rFonts w:asciiTheme="majorHAnsi" w:hAnsiTheme="majorHAnsi"/>
                <w:b/>
              </w:rPr>
            </w:pPr>
            <w:r w:rsidRPr="008719C6">
              <w:rPr>
                <w:rFonts w:asciiTheme="majorHAnsi" w:hAnsiTheme="majorHAnsi"/>
                <w:b/>
              </w:rPr>
              <w:t>Closing prayer</w:t>
            </w:r>
          </w:p>
          <w:p w14:paraId="549AD6BB" w14:textId="029486D4" w:rsidR="00B62797" w:rsidRPr="00B62797" w:rsidRDefault="00B62797" w:rsidP="00D4565A">
            <w:pPr>
              <w:spacing w:after="0" w:line="240" w:lineRule="auto"/>
              <w:rPr>
                <w:rFonts w:asciiTheme="majorHAnsi" w:hAnsiTheme="majorHAnsi"/>
                <w:bCs/>
              </w:rPr>
            </w:pPr>
            <w:r>
              <w:rPr>
                <w:rFonts w:asciiTheme="majorHAnsi" w:hAnsiTheme="majorHAnsi"/>
                <w:bCs/>
              </w:rPr>
              <w:t>NW closed in prayer.</w:t>
            </w:r>
          </w:p>
        </w:tc>
      </w:tr>
    </w:tbl>
    <w:p w14:paraId="74F4E0D6" w14:textId="77777777" w:rsidR="009E7C88" w:rsidRDefault="009E7C88" w:rsidP="009E7C88">
      <w:pPr>
        <w:spacing w:after="0"/>
        <w:rPr>
          <w:rFonts w:asciiTheme="majorHAnsi" w:hAnsiTheme="majorHAnsi"/>
          <w:b/>
          <w:sz w:val="22"/>
          <w:szCs w:val="22"/>
        </w:rPr>
      </w:pPr>
    </w:p>
    <w:p w14:paraId="71626368" w14:textId="77777777" w:rsidR="009E7C88" w:rsidRDefault="009E7C88" w:rsidP="009E7C88">
      <w:pPr>
        <w:spacing w:after="0"/>
        <w:rPr>
          <w:rFonts w:asciiTheme="majorHAnsi" w:hAnsiTheme="majorHAnsi"/>
          <w:b/>
          <w:sz w:val="22"/>
          <w:szCs w:val="22"/>
        </w:rPr>
      </w:pPr>
    </w:p>
    <w:p w14:paraId="668C7BBF" w14:textId="77777777" w:rsidR="009E7C88" w:rsidRPr="00C33877" w:rsidRDefault="009E7C88" w:rsidP="009E7C88">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p>
    <w:p w14:paraId="36744F0A" w14:textId="77777777" w:rsidR="009E7C88" w:rsidRPr="00C33877" w:rsidRDefault="009E7C88" w:rsidP="009E7C88">
      <w:pPr>
        <w:spacing w:after="0"/>
        <w:rPr>
          <w:rFonts w:asciiTheme="minorHAnsi" w:hAnsiTheme="minorHAnsi" w:cstheme="minorHAnsi"/>
        </w:rPr>
      </w:pP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14:paraId="270907C1" w14:textId="77777777" w:rsidR="009E7C88" w:rsidRPr="00C33877" w:rsidRDefault="009E7C88" w:rsidP="009E7C88">
      <w:pPr>
        <w:suppressAutoHyphens w:val="0"/>
        <w:spacing w:after="0" w:line="240" w:lineRule="auto"/>
        <w:rPr>
          <w:rFonts w:asciiTheme="minorHAnsi" w:hAnsiTheme="minorHAnsi" w:cstheme="minorHAnsi"/>
          <w:b/>
          <w:bCs/>
          <w:lang w:eastAsia="en-US"/>
        </w:rPr>
      </w:pPr>
    </w:p>
    <w:p w14:paraId="207B37C7" w14:textId="77777777" w:rsidR="009E7C88" w:rsidRPr="00C33877" w:rsidRDefault="009E7C88" w:rsidP="009E7C88">
      <w:pPr>
        <w:suppressAutoHyphens w:val="0"/>
        <w:spacing w:after="0" w:line="240" w:lineRule="auto"/>
        <w:rPr>
          <w:rFonts w:asciiTheme="minorHAnsi" w:hAnsiTheme="minorHAnsi" w:cstheme="minorHAnsi"/>
          <w:color w:val="000000" w:themeColor="text1"/>
          <w:lang w:eastAsia="en-US"/>
        </w:rPr>
      </w:pPr>
      <w:r w:rsidRPr="00C33877">
        <w:rPr>
          <w:rFonts w:asciiTheme="minorHAnsi" w:hAnsiTheme="minorHAnsi" w:cstheme="minorHAnsi"/>
          <w:b/>
          <w:bCs/>
          <w:lang w:eastAsia="en-US"/>
        </w:rPr>
        <w:t>PCC next meetings:</w:t>
      </w:r>
      <w:r w:rsidRPr="00C33877">
        <w:rPr>
          <w:rFonts w:asciiTheme="minorHAnsi" w:hAnsiTheme="minorHAnsi" w:cstheme="minorHAnsi"/>
          <w:lang w:eastAsia="en-US"/>
        </w:rPr>
        <w:t xml:space="preserve"> </w:t>
      </w:r>
      <w:r>
        <w:rPr>
          <w:rFonts w:asciiTheme="minorHAnsi" w:hAnsiTheme="minorHAnsi" w:cstheme="minorHAnsi"/>
          <w:color w:val="000000" w:themeColor="text1"/>
          <w:lang w:eastAsia="en-US"/>
        </w:rPr>
        <w:t>Wednesday 25</w:t>
      </w:r>
      <w:r w:rsidRPr="00F13356">
        <w:rPr>
          <w:rFonts w:asciiTheme="minorHAnsi" w:hAnsiTheme="minorHAnsi" w:cstheme="minorHAnsi"/>
          <w:color w:val="000000" w:themeColor="text1"/>
          <w:vertAlign w:val="superscript"/>
          <w:lang w:eastAsia="en-US"/>
        </w:rPr>
        <w:t>th</w:t>
      </w:r>
      <w:r>
        <w:rPr>
          <w:rFonts w:asciiTheme="minorHAnsi" w:hAnsiTheme="minorHAnsi" w:cstheme="minorHAnsi"/>
          <w:color w:val="000000" w:themeColor="text1"/>
          <w:lang w:eastAsia="en-US"/>
        </w:rPr>
        <w:t xml:space="preserve"> September</w:t>
      </w:r>
    </w:p>
    <w:p w14:paraId="32179DC4" w14:textId="77777777" w:rsidR="009E7C88" w:rsidRPr="00C33877" w:rsidRDefault="009E7C88" w:rsidP="009E7C88">
      <w:pPr>
        <w:suppressAutoHyphens w:val="0"/>
        <w:spacing w:after="0" w:line="240" w:lineRule="auto"/>
        <w:rPr>
          <w:rFonts w:asciiTheme="minorHAnsi" w:hAnsiTheme="minorHAnsi" w:cstheme="minorHAnsi"/>
          <w:lang w:eastAsia="en-US"/>
        </w:rPr>
      </w:pPr>
    </w:p>
    <w:p w14:paraId="4F0C4530" w14:textId="77777777" w:rsidR="00170212" w:rsidRDefault="00170212"/>
    <w:sectPr w:rsidR="00170212" w:rsidSect="00130259">
      <w:footnotePr>
        <w:pos w:val="beneathText"/>
      </w:footnotePr>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3876"/>
    <w:multiLevelType w:val="hybridMultilevel"/>
    <w:tmpl w:val="003AF9CC"/>
    <w:lvl w:ilvl="0" w:tplc="9894D34E">
      <w:start w:val="1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609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88"/>
    <w:rsid w:val="000237C7"/>
    <w:rsid w:val="0008775E"/>
    <w:rsid w:val="000D1D27"/>
    <w:rsid w:val="00170212"/>
    <w:rsid w:val="00170F19"/>
    <w:rsid w:val="001A4196"/>
    <w:rsid w:val="00201473"/>
    <w:rsid w:val="002141A5"/>
    <w:rsid w:val="002F6154"/>
    <w:rsid w:val="0059409D"/>
    <w:rsid w:val="00671799"/>
    <w:rsid w:val="008E4C99"/>
    <w:rsid w:val="009024BA"/>
    <w:rsid w:val="00986659"/>
    <w:rsid w:val="009E7C88"/>
    <w:rsid w:val="00A4471E"/>
    <w:rsid w:val="00AE315E"/>
    <w:rsid w:val="00AF2782"/>
    <w:rsid w:val="00B62797"/>
    <w:rsid w:val="00C65B43"/>
    <w:rsid w:val="00D4053E"/>
    <w:rsid w:val="00DE3E7D"/>
    <w:rsid w:val="00DF50D1"/>
    <w:rsid w:val="00E8576B"/>
    <w:rsid w:val="00F6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8E5EC"/>
  <w15:chartTrackingRefBased/>
  <w15:docId w15:val="{9B8996C5-2EFD-6C40-BCF0-771D0415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88"/>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00305">
      <w:bodyDiv w:val="1"/>
      <w:marLeft w:val="0"/>
      <w:marRight w:val="0"/>
      <w:marTop w:val="0"/>
      <w:marBottom w:val="0"/>
      <w:divBdr>
        <w:top w:val="none" w:sz="0" w:space="0" w:color="auto"/>
        <w:left w:val="none" w:sz="0" w:space="0" w:color="auto"/>
        <w:bottom w:val="none" w:sz="0" w:space="0" w:color="auto"/>
        <w:right w:val="none" w:sz="0" w:space="0" w:color="auto"/>
      </w:divBdr>
    </w:div>
    <w:div w:id="1044137909">
      <w:bodyDiv w:val="1"/>
      <w:marLeft w:val="0"/>
      <w:marRight w:val="0"/>
      <w:marTop w:val="0"/>
      <w:marBottom w:val="0"/>
      <w:divBdr>
        <w:top w:val="none" w:sz="0" w:space="0" w:color="auto"/>
        <w:left w:val="none" w:sz="0" w:space="0" w:color="auto"/>
        <w:bottom w:val="none" w:sz="0" w:space="0" w:color="auto"/>
        <w:right w:val="none" w:sz="0" w:space="0" w:color="auto"/>
      </w:divBdr>
      <w:divsChild>
        <w:div w:id="646276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918735">
              <w:marLeft w:val="0"/>
              <w:marRight w:val="0"/>
              <w:marTop w:val="0"/>
              <w:marBottom w:val="0"/>
              <w:divBdr>
                <w:top w:val="none" w:sz="0" w:space="0" w:color="auto"/>
                <w:left w:val="none" w:sz="0" w:space="0" w:color="auto"/>
                <w:bottom w:val="none" w:sz="0" w:space="0" w:color="auto"/>
                <w:right w:val="none" w:sz="0" w:space="0" w:color="auto"/>
              </w:divBdr>
              <w:divsChild>
                <w:div w:id="172962753">
                  <w:marLeft w:val="0"/>
                  <w:marRight w:val="0"/>
                  <w:marTop w:val="0"/>
                  <w:marBottom w:val="0"/>
                  <w:divBdr>
                    <w:top w:val="none" w:sz="0" w:space="0" w:color="auto"/>
                    <w:left w:val="none" w:sz="0" w:space="0" w:color="auto"/>
                    <w:bottom w:val="none" w:sz="0" w:space="0" w:color="auto"/>
                    <w:right w:val="none" w:sz="0" w:space="0" w:color="auto"/>
                  </w:divBdr>
                </w:div>
                <w:div w:id="2145194921">
                  <w:marLeft w:val="0"/>
                  <w:marRight w:val="0"/>
                  <w:marTop w:val="0"/>
                  <w:marBottom w:val="0"/>
                  <w:divBdr>
                    <w:top w:val="none" w:sz="0" w:space="0" w:color="auto"/>
                    <w:left w:val="none" w:sz="0" w:space="0" w:color="auto"/>
                    <w:bottom w:val="none" w:sz="0" w:space="0" w:color="auto"/>
                    <w:right w:val="none" w:sz="0" w:space="0" w:color="auto"/>
                  </w:divBdr>
                </w:div>
                <w:div w:id="996420931">
                  <w:marLeft w:val="0"/>
                  <w:marRight w:val="0"/>
                  <w:marTop w:val="0"/>
                  <w:marBottom w:val="0"/>
                  <w:divBdr>
                    <w:top w:val="none" w:sz="0" w:space="0" w:color="auto"/>
                    <w:left w:val="none" w:sz="0" w:space="0" w:color="auto"/>
                    <w:bottom w:val="none" w:sz="0" w:space="0" w:color="auto"/>
                    <w:right w:val="none" w:sz="0" w:space="0" w:color="auto"/>
                  </w:divBdr>
                </w:div>
                <w:div w:id="135338146">
                  <w:marLeft w:val="0"/>
                  <w:marRight w:val="0"/>
                  <w:marTop w:val="0"/>
                  <w:marBottom w:val="0"/>
                  <w:divBdr>
                    <w:top w:val="none" w:sz="0" w:space="0" w:color="auto"/>
                    <w:left w:val="none" w:sz="0" w:space="0" w:color="auto"/>
                    <w:bottom w:val="none" w:sz="0" w:space="0" w:color="auto"/>
                    <w:right w:val="none" w:sz="0" w:space="0" w:color="auto"/>
                  </w:divBdr>
                </w:div>
                <w:div w:id="208880137">
                  <w:marLeft w:val="0"/>
                  <w:marRight w:val="0"/>
                  <w:marTop w:val="0"/>
                  <w:marBottom w:val="0"/>
                  <w:divBdr>
                    <w:top w:val="none" w:sz="0" w:space="0" w:color="auto"/>
                    <w:left w:val="none" w:sz="0" w:space="0" w:color="auto"/>
                    <w:bottom w:val="none" w:sz="0" w:space="0" w:color="auto"/>
                    <w:right w:val="none" w:sz="0" w:space="0" w:color="auto"/>
                  </w:divBdr>
                </w:div>
                <w:div w:id="1694182696">
                  <w:marLeft w:val="0"/>
                  <w:marRight w:val="0"/>
                  <w:marTop w:val="0"/>
                  <w:marBottom w:val="0"/>
                  <w:divBdr>
                    <w:top w:val="none" w:sz="0" w:space="0" w:color="auto"/>
                    <w:left w:val="none" w:sz="0" w:space="0" w:color="auto"/>
                    <w:bottom w:val="none" w:sz="0" w:space="0" w:color="auto"/>
                    <w:right w:val="none" w:sz="0" w:space="0" w:color="auto"/>
                  </w:divBdr>
                </w:div>
                <w:div w:id="2074501050">
                  <w:marLeft w:val="0"/>
                  <w:marRight w:val="0"/>
                  <w:marTop w:val="0"/>
                  <w:marBottom w:val="0"/>
                  <w:divBdr>
                    <w:top w:val="none" w:sz="0" w:space="0" w:color="auto"/>
                    <w:left w:val="none" w:sz="0" w:space="0" w:color="auto"/>
                    <w:bottom w:val="none" w:sz="0" w:space="0" w:color="auto"/>
                    <w:right w:val="none" w:sz="0" w:space="0" w:color="auto"/>
                  </w:divBdr>
                </w:div>
                <w:div w:id="736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Tamsin Gilbert</cp:lastModifiedBy>
  <cp:revision>2</cp:revision>
  <dcterms:created xsi:type="dcterms:W3CDTF">2024-07-30T17:04:00Z</dcterms:created>
  <dcterms:modified xsi:type="dcterms:W3CDTF">2024-07-30T17:04:00Z</dcterms:modified>
</cp:coreProperties>
</file>